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8"/>
        <w:gridCol w:w="2532"/>
        <w:gridCol w:w="2611"/>
        <w:gridCol w:w="1664"/>
      </w:tblGrid>
      <w:tr w:rsidR="004034F0" w:rsidTr="00D129A9">
        <w:tc>
          <w:tcPr>
            <w:tcW w:w="2538" w:type="dxa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37526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Код:</w:t>
            </w:r>
            <w:r w:rsidR="006313B5">
              <w:rPr>
                <w:sz w:val="28"/>
                <w:szCs w:val="28"/>
              </w:rPr>
              <w:t>02</w:t>
            </w:r>
            <w:r w:rsidR="00437526">
              <w:rPr>
                <w:sz w:val="28"/>
                <w:szCs w:val="28"/>
              </w:rPr>
              <w:t>3</w:t>
            </w:r>
            <w:r w:rsidR="006313B5">
              <w:rPr>
                <w:sz w:val="28"/>
                <w:szCs w:val="28"/>
              </w:rPr>
              <w:t>/01</w:t>
            </w:r>
            <w:r w:rsidR="00437526">
              <w:rPr>
                <w:sz w:val="28"/>
                <w:szCs w:val="28"/>
              </w:rPr>
              <w:t>.1</w:t>
            </w:r>
            <w:r w:rsidRPr="004034F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07" w:type="dxa"/>
            <w:gridSpan w:val="3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Стандартная операционная процедура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80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E90B1E" w:rsidRPr="004034F0" w:rsidRDefault="006D05E5" w:rsidP="004034F0">
            <w:pPr>
              <w:jc w:val="center"/>
              <w:rPr>
                <w:sz w:val="28"/>
                <w:szCs w:val="28"/>
              </w:rPr>
            </w:pPr>
            <w:r w:rsidRPr="006D05E5">
              <w:rPr>
                <w:sz w:val="28"/>
                <w:szCs w:val="28"/>
              </w:rPr>
              <w:t xml:space="preserve">РГП на ПХВ «Национальный центр общественного здравоохранения» МЗ РК </w:t>
            </w:r>
            <w:bookmarkStart w:id="0" w:name="_GoBack"/>
            <w:bookmarkEnd w:id="0"/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Название СОП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7" w:type="dxa"/>
            <w:gridSpan w:val="3"/>
          </w:tcPr>
          <w:p w:rsidR="00287C69" w:rsidRDefault="00287C69" w:rsidP="004034F0">
            <w:pPr>
              <w:jc w:val="center"/>
              <w:rPr>
                <w:color w:val="000000"/>
              </w:rPr>
            </w:pPr>
          </w:p>
          <w:p w:rsidR="004034F0" w:rsidRPr="00044523" w:rsidRDefault="00044523" w:rsidP="00065DE2">
            <w:pPr>
              <w:jc w:val="center"/>
              <w:rPr>
                <w:sz w:val="28"/>
                <w:szCs w:val="28"/>
              </w:rPr>
            </w:pPr>
            <w:r w:rsidRPr="00044523">
              <w:rPr>
                <w:bCs/>
                <w:sz w:val="28"/>
                <w:szCs w:val="28"/>
              </w:rPr>
              <w:t>Сохранение конфиденциальности документации</w:t>
            </w:r>
            <w:r w:rsidR="00065DE2">
              <w:rPr>
                <w:bCs/>
                <w:sz w:val="28"/>
                <w:szCs w:val="28"/>
              </w:rPr>
              <w:t xml:space="preserve"> ЛКБ</w:t>
            </w:r>
          </w:p>
        </w:tc>
      </w:tr>
      <w:tr w:rsidR="004034F0" w:rsidRPr="00C369A1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СОП утвержден</w:t>
            </w:r>
          </w:p>
        </w:tc>
        <w:tc>
          <w:tcPr>
            <w:tcW w:w="680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E90B1E" w:rsidRDefault="004034F0" w:rsidP="00403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Приказом </w:t>
            </w:r>
            <w:r w:rsidR="00882DA0">
              <w:rPr>
                <w:sz w:val="28"/>
                <w:szCs w:val="28"/>
              </w:rPr>
              <w:t>№_69__ от 14.02.2019 г.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882DA0">
        <w:trPr>
          <w:trHeight w:val="165"/>
        </w:trPr>
        <w:tc>
          <w:tcPr>
            <w:tcW w:w="2538" w:type="dxa"/>
            <w:vMerge w:val="restart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Разработчики </w:t>
            </w:r>
          </w:p>
        </w:tc>
        <w:tc>
          <w:tcPr>
            <w:tcW w:w="2532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2611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664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Подпись </w:t>
            </w:r>
          </w:p>
        </w:tc>
      </w:tr>
      <w:tr w:rsidR="0012551B" w:rsidTr="001635E7">
        <w:trPr>
          <w:trHeight w:val="165"/>
        </w:trPr>
        <w:tc>
          <w:tcPr>
            <w:tcW w:w="2538" w:type="dxa"/>
            <w:vMerge/>
          </w:tcPr>
          <w:p w:rsidR="0012551B" w:rsidRPr="004034F0" w:rsidRDefault="0012551B" w:rsidP="001255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1B" w:rsidRDefault="0012551B" w:rsidP="001255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ЛКБ, Главный терапевт, </w:t>
            </w:r>
            <w:proofErr w:type="spellStart"/>
            <w:r>
              <w:rPr>
                <w:sz w:val="28"/>
                <w:szCs w:val="28"/>
              </w:rPr>
              <w:t>д.м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spellEnd"/>
            <w:proofErr w:type="gramEnd"/>
          </w:p>
        </w:tc>
        <w:tc>
          <w:tcPr>
            <w:tcW w:w="2611" w:type="dxa"/>
          </w:tcPr>
          <w:p w:rsidR="0012551B" w:rsidRDefault="0012551B" w:rsidP="0012551B">
            <w:pPr>
              <w:rPr>
                <w:bCs/>
                <w:sz w:val="28"/>
                <w:szCs w:val="28"/>
              </w:rPr>
            </w:pPr>
            <w:proofErr w:type="spellStart"/>
            <w:r w:rsidRPr="00DB6D5E">
              <w:rPr>
                <w:bCs/>
                <w:sz w:val="28"/>
                <w:szCs w:val="28"/>
              </w:rPr>
              <w:t>Бакенова</w:t>
            </w:r>
            <w:proofErr w:type="spellEnd"/>
            <w:r w:rsidRPr="00DB6D5E">
              <w:rPr>
                <w:bCs/>
                <w:sz w:val="28"/>
                <w:szCs w:val="28"/>
              </w:rPr>
              <w:t xml:space="preserve"> Р.А.</w:t>
            </w:r>
          </w:p>
          <w:p w:rsidR="0012551B" w:rsidRPr="00DB6D5E" w:rsidRDefault="0012551B" w:rsidP="0012551B">
            <w:pPr>
              <w:rPr>
                <w:bCs/>
                <w:sz w:val="28"/>
                <w:szCs w:val="28"/>
              </w:rPr>
            </w:pPr>
          </w:p>
        </w:tc>
        <w:tc>
          <w:tcPr>
            <w:tcW w:w="1664" w:type="dxa"/>
          </w:tcPr>
          <w:p w:rsidR="0012551B" w:rsidRDefault="0012551B" w:rsidP="0012551B">
            <w:pPr>
              <w:jc w:val="center"/>
              <w:rPr>
                <w:sz w:val="28"/>
                <w:szCs w:val="28"/>
              </w:rPr>
            </w:pPr>
          </w:p>
        </w:tc>
      </w:tr>
      <w:tr w:rsidR="0012551B" w:rsidTr="001635E7">
        <w:trPr>
          <w:trHeight w:val="150"/>
        </w:trPr>
        <w:tc>
          <w:tcPr>
            <w:tcW w:w="2538" w:type="dxa"/>
            <w:vMerge/>
          </w:tcPr>
          <w:p w:rsidR="0012551B" w:rsidRPr="004034F0" w:rsidRDefault="0012551B" w:rsidP="001255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1B" w:rsidRDefault="0012551B" w:rsidP="001255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ЛКБ,</w:t>
            </w:r>
          </w:p>
          <w:p w:rsidR="0012551B" w:rsidRDefault="0012551B" w:rsidP="001255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отдела инновационного менеджмента</w:t>
            </w:r>
          </w:p>
        </w:tc>
        <w:tc>
          <w:tcPr>
            <w:tcW w:w="2611" w:type="dxa"/>
          </w:tcPr>
          <w:p w:rsidR="0012551B" w:rsidRPr="00DB6D5E" w:rsidRDefault="0012551B" w:rsidP="0012551B">
            <w:pPr>
              <w:rPr>
                <w:bCs/>
                <w:sz w:val="28"/>
                <w:szCs w:val="28"/>
              </w:rPr>
            </w:pPr>
            <w:proofErr w:type="spellStart"/>
            <w:r w:rsidRPr="00DB6D5E">
              <w:rPr>
                <w:bCs/>
                <w:sz w:val="28"/>
                <w:szCs w:val="28"/>
              </w:rPr>
              <w:t>Гизатуллина</w:t>
            </w:r>
            <w:proofErr w:type="spellEnd"/>
            <w:r w:rsidRPr="00DB6D5E">
              <w:rPr>
                <w:bCs/>
                <w:sz w:val="28"/>
                <w:szCs w:val="28"/>
              </w:rPr>
              <w:t xml:space="preserve"> А.М.</w:t>
            </w:r>
          </w:p>
        </w:tc>
        <w:tc>
          <w:tcPr>
            <w:tcW w:w="1664" w:type="dxa"/>
          </w:tcPr>
          <w:p w:rsidR="0012551B" w:rsidRPr="004034F0" w:rsidRDefault="0012551B" w:rsidP="0012551B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882DA0">
        <w:tc>
          <w:tcPr>
            <w:tcW w:w="5070" w:type="dxa"/>
            <w:gridSpan w:val="2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37526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Следующий пересмотр</w:t>
            </w:r>
            <w:r>
              <w:rPr>
                <w:sz w:val="28"/>
                <w:szCs w:val="28"/>
              </w:rPr>
              <w:t xml:space="preserve"> – </w:t>
            </w:r>
            <w:r w:rsidRPr="00882DA0">
              <w:rPr>
                <w:sz w:val="28"/>
                <w:szCs w:val="28"/>
              </w:rPr>
              <w:t>20</w:t>
            </w:r>
            <w:r w:rsidR="00882DA0" w:rsidRPr="00882DA0">
              <w:rPr>
                <w:sz w:val="28"/>
                <w:szCs w:val="28"/>
              </w:rPr>
              <w:t>2</w:t>
            </w:r>
            <w:r w:rsidR="00437526">
              <w:rPr>
                <w:sz w:val="28"/>
                <w:szCs w:val="28"/>
              </w:rPr>
              <w:t>2</w:t>
            </w:r>
            <w:r w:rsidRPr="00882DA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275" w:type="dxa"/>
            <w:gridSpan w:val="2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Версия № </w:t>
            </w:r>
            <w:r w:rsidR="00437526">
              <w:rPr>
                <w:sz w:val="28"/>
                <w:szCs w:val="28"/>
              </w:rPr>
              <w:t>2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4F0" w:rsidRDefault="004034F0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C30FA8" w:rsidRDefault="00C30FA8" w:rsidP="004034F0">
      <w:pPr>
        <w:jc w:val="center"/>
      </w:pPr>
    </w:p>
    <w:p w:rsidR="003D5EB8" w:rsidRDefault="003D5EB8" w:rsidP="004034F0">
      <w:pPr>
        <w:jc w:val="center"/>
      </w:pPr>
    </w:p>
    <w:p w:rsidR="00F44EBA" w:rsidRDefault="00F44EBA" w:rsidP="004034F0">
      <w:pPr>
        <w:jc w:val="center"/>
        <w:rPr>
          <w:sz w:val="28"/>
          <w:szCs w:val="28"/>
        </w:rPr>
      </w:pPr>
    </w:p>
    <w:p w:rsidR="00882DA0" w:rsidRDefault="00882DA0" w:rsidP="004034F0">
      <w:pPr>
        <w:jc w:val="center"/>
        <w:rPr>
          <w:sz w:val="28"/>
          <w:szCs w:val="28"/>
        </w:rPr>
      </w:pPr>
    </w:p>
    <w:p w:rsidR="00882DA0" w:rsidRDefault="00882DA0" w:rsidP="004034F0">
      <w:pPr>
        <w:jc w:val="center"/>
        <w:rPr>
          <w:sz w:val="28"/>
          <w:szCs w:val="28"/>
        </w:rPr>
      </w:pPr>
    </w:p>
    <w:p w:rsidR="00F44EBA" w:rsidRDefault="00F44EBA" w:rsidP="004034F0">
      <w:pPr>
        <w:jc w:val="center"/>
        <w:rPr>
          <w:sz w:val="28"/>
          <w:szCs w:val="28"/>
        </w:rPr>
      </w:pPr>
    </w:p>
    <w:p w:rsidR="008226BA" w:rsidRDefault="008226BA" w:rsidP="004034F0">
      <w:pPr>
        <w:jc w:val="center"/>
        <w:rPr>
          <w:sz w:val="28"/>
          <w:szCs w:val="28"/>
        </w:rPr>
      </w:pPr>
      <w:r w:rsidRPr="008226BA">
        <w:rPr>
          <w:sz w:val="28"/>
          <w:szCs w:val="28"/>
        </w:rPr>
        <w:t>Астана – 20</w:t>
      </w:r>
      <w:r w:rsidR="00121674">
        <w:rPr>
          <w:sz w:val="28"/>
          <w:szCs w:val="28"/>
        </w:rPr>
        <w:t>24</w:t>
      </w:r>
      <w:r w:rsidRPr="008226BA">
        <w:rPr>
          <w:sz w:val="28"/>
          <w:szCs w:val="28"/>
        </w:rPr>
        <w:t xml:space="preserve"> г.</w:t>
      </w:r>
    </w:p>
    <w:p w:rsidR="00546738" w:rsidRDefault="00044523" w:rsidP="00546738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b/>
          <w:bCs/>
          <w:sz w:val="28"/>
          <w:szCs w:val="28"/>
        </w:rPr>
      </w:pPr>
      <w:r w:rsidRPr="00044523">
        <w:rPr>
          <w:b/>
          <w:bCs/>
          <w:sz w:val="28"/>
          <w:szCs w:val="28"/>
        </w:rPr>
        <w:t>Сохранение конфиденциальности документации</w:t>
      </w:r>
      <w:r w:rsidR="00582B81">
        <w:rPr>
          <w:b/>
          <w:bCs/>
          <w:sz w:val="28"/>
          <w:szCs w:val="28"/>
        </w:rPr>
        <w:t xml:space="preserve"> </w:t>
      </w:r>
      <w:r w:rsidR="007F0D93">
        <w:rPr>
          <w:b/>
          <w:bCs/>
          <w:sz w:val="28"/>
          <w:szCs w:val="28"/>
        </w:rPr>
        <w:t>ЛКБ</w:t>
      </w:r>
    </w:p>
    <w:p w:rsidR="00546738" w:rsidRDefault="0021761A" w:rsidP="00546738">
      <w:pPr>
        <w:pStyle w:val="ac"/>
        <w:numPr>
          <w:ilvl w:val="0"/>
          <w:numId w:val="34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98167E">
        <w:rPr>
          <w:rFonts w:cstheme="minorHAnsi"/>
          <w:sz w:val="28"/>
          <w:szCs w:val="28"/>
          <w:u w:val="single"/>
        </w:rPr>
        <w:lastRenderedPageBreak/>
        <w:t>Цель</w:t>
      </w:r>
      <w:r w:rsidR="00ED17FE" w:rsidRPr="0098167E">
        <w:rPr>
          <w:rFonts w:cstheme="minorHAnsi"/>
          <w:iCs/>
          <w:sz w:val="28"/>
          <w:szCs w:val="28"/>
        </w:rPr>
        <w:t>:</w:t>
      </w:r>
      <w:r w:rsidR="004D5DD1" w:rsidRPr="0098167E">
        <w:rPr>
          <w:rFonts w:cstheme="minorHAnsi"/>
          <w:sz w:val="28"/>
          <w:szCs w:val="28"/>
        </w:rPr>
        <w:t xml:space="preserve"> </w:t>
      </w:r>
      <w:r w:rsidR="00044523" w:rsidRPr="0098167E">
        <w:rPr>
          <w:rFonts w:cstheme="minorHAnsi"/>
          <w:sz w:val="28"/>
          <w:szCs w:val="28"/>
        </w:rPr>
        <w:t>описать процедуру обращения с оригиналами документов для обеспечения их конфиденциальности.</w:t>
      </w:r>
    </w:p>
    <w:p w:rsidR="00300B51" w:rsidRPr="00546738" w:rsidRDefault="0021761A" w:rsidP="00546738">
      <w:pPr>
        <w:pStyle w:val="ac"/>
        <w:numPr>
          <w:ilvl w:val="0"/>
          <w:numId w:val="34"/>
        </w:numPr>
        <w:tabs>
          <w:tab w:val="left" w:pos="993"/>
        </w:tabs>
        <w:spacing w:after="0" w:line="240" w:lineRule="auto"/>
        <w:ind w:left="-284" w:firstLine="851"/>
        <w:jc w:val="both"/>
        <w:rPr>
          <w:b/>
          <w:bCs/>
          <w:sz w:val="28"/>
          <w:szCs w:val="28"/>
        </w:rPr>
      </w:pPr>
      <w:r w:rsidRPr="0098167E">
        <w:rPr>
          <w:rFonts w:cstheme="minorHAnsi"/>
          <w:sz w:val="28"/>
          <w:szCs w:val="28"/>
          <w:u w:val="single"/>
        </w:rPr>
        <w:t>Область применения</w:t>
      </w:r>
      <w:r w:rsidRPr="0098167E">
        <w:rPr>
          <w:rFonts w:cstheme="minorHAnsi"/>
          <w:sz w:val="28"/>
          <w:szCs w:val="28"/>
        </w:rPr>
        <w:t xml:space="preserve">: </w:t>
      </w:r>
      <w:r w:rsidR="00044523" w:rsidRPr="0098167E">
        <w:rPr>
          <w:rFonts w:cstheme="minorHAnsi"/>
          <w:sz w:val="28"/>
          <w:szCs w:val="28"/>
        </w:rPr>
        <w:t xml:space="preserve">СОП </w:t>
      </w:r>
      <w:proofErr w:type="gramStart"/>
      <w:r w:rsidR="00044523" w:rsidRPr="0098167E">
        <w:rPr>
          <w:rFonts w:cstheme="minorHAnsi"/>
          <w:sz w:val="28"/>
          <w:szCs w:val="28"/>
        </w:rPr>
        <w:t>применима</w:t>
      </w:r>
      <w:proofErr w:type="gramEnd"/>
      <w:r w:rsidR="00044523" w:rsidRPr="0098167E">
        <w:rPr>
          <w:rFonts w:cstheme="minorHAnsi"/>
          <w:sz w:val="28"/>
          <w:szCs w:val="28"/>
        </w:rPr>
        <w:t xml:space="preserve"> ко всем видам обработки, распространения и хранения представленных на эксп</w:t>
      </w:r>
      <w:r w:rsidR="00C96480" w:rsidRPr="0098167E">
        <w:rPr>
          <w:rFonts w:cstheme="minorHAnsi"/>
          <w:sz w:val="28"/>
          <w:szCs w:val="28"/>
        </w:rPr>
        <w:t xml:space="preserve">ертизу протоколов, документов </w:t>
      </w:r>
      <w:r w:rsidR="00582B81" w:rsidRPr="0098167E">
        <w:rPr>
          <w:sz w:val="28"/>
          <w:szCs w:val="28"/>
        </w:rPr>
        <w:t>ЛК</w:t>
      </w:r>
      <w:r w:rsidR="00582B81">
        <w:rPr>
          <w:sz w:val="28"/>
          <w:szCs w:val="28"/>
        </w:rPr>
        <w:t>Б</w:t>
      </w:r>
      <w:r w:rsidR="00044523" w:rsidRPr="0098167E">
        <w:rPr>
          <w:rFonts w:cstheme="minorHAnsi"/>
          <w:sz w:val="28"/>
          <w:szCs w:val="28"/>
        </w:rPr>
        <w:t>, переписки с экспертами, аудиторов и общественности</w:t>
      </w:r>
      <w:r w:rsidR="005D569E" w:rsidRPr="0098167E">
        <w:rPr>
          <w:rFonts w:cstheme="minorHAnsi"/>
          <w:sz w:val="28"/>
          <w:szCs w:val="28"/>
        </w:rPr>
        <w:t>.</w:t>
      </w:r>
    </w:p>
    <w:p w:rsidR="0021761A" w:rsidRPr="0098167E" w:rsidRDefault="0021761A" w:rsidP="00546738">
      <w:pPr>
        <w:pStyle w:val="af4"/>
        <w:numPr>
          <w:ilvl w:val="0"/>
          <w:numId w:val="28"/>
        </w:numPr>
        <w:tabs>
          <w:tab w:val="left" w:pos="567"/>
          <w:tab w:val="left" w:pos="900"/>
          <w:tab w:val="left" w:pos="993"/>
        </w:tabs>
        <w:spacing w:after="0"/>
        <w:ind w:left="-284" w:firstLine="851"/>
        <w:jc w:val="both"/>
        <w:rPr>
          <w:rFonts w:asciiTheme="minorHAnsi" w:hAnsiTheme="minorHAnsi" w:cstheme="minorHAnsi"/>
          <w:sz w:val="28"/>
          <w:szCs w:val="28"/>
        </w:rPr>
      </w:pPr>
      <w:r w:rsidRPr="0098167E">
        <w:rPr>
          <w:rFonts w:asciiTheme="minorHAnsi" w:hAnsiTheme="minorHAnsi" w:cstheme="minorHAnsi"/>
          <w:sz w:val="28"/>
          <w:szCs w:val="28"/>
          <w:u w:val="single"/>
        </w:rPr>
        <w:t>Определения, сокращения и аббревиатура</w:t>
      </w:r>
      <w:r w:rsidRPr="0098167E">
        <w:rPr>
          <w:rFonts w:asciiTheme="minorHAnsi" w:hAnsiTheme="minorHAnsi" w:cstheme="minorHAnsi"/>
          <w:sz w:val="28"/>
          <w:szCs w:val="28"/>
        </w:rPr>
        <w:t>:</w:t>
      </w:r>
    </w:p>
    <w:p w:rsidR="00F40E1A" w:rsidRPr="0098167E" w:rsidRDefault="00F40E1A" w:rsidP="00546738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98167E">
        <w:rPr>
          <w:rFonts w:cstheme="minorHAnsi"/>
          <w:sz w:val="28"/>
          <w:szCs w:val="28"/>
        </w:rPr>
        <w:t>Больница – Больница Медицинского центра Управления Делами Президента Республики Казахстан</w:t>
      </w:r>
    </w:p>
    <w:p w:rsidR="00C56692" w:rsidRPr="0098167E" w:rsidRDefault="00C56692" w:rsidP="00546738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98167E">
        <w:rPr>
          <w:rFonts w:cstheme="minorHAnsi"/>
          <w:sz w:val="28"/>
          <w:szCs w:val="28"/>
        </w:rPr>
        <w:t>ЛК</w:t>
      </w:r>
      <w:r w:rsidR="00582B81">
        <w:rPr>
          <w:rFonts w:cstheme="minorHAnsi"/>
          <w:sz w:val="28"/>
          <w:szCs w:val="28"/>
        </w:rPr>
        <w:t>Б</w:t>
      </w:r>
      <w:r w:rsidR="00F40E1A" w:rsidRPr="0098167E">
        <w:rPr>
          <w:rFonts w:cstheme="minorHAnsi"/>
          <w:sz w:val="28"/>
          <w:szCs w:val="28"/>
        </w:rPr>
        <w:t xml:space="preserve"> </w:t>
      </w:r>
      <w:proofErr w:type="gramStart"/>
      <w:r w:rsidR="00F40E1A" w:rsidRPr="0098167E">
        <w:rPr>
          <w:rFonts w:cstheme="minorHAnsi"/>
          <w:sz w:val="28"/>
          <w:szCs w:val="28"/>
        </w:rPr>
        <w:t>–л</w:t>
      </w:r>
      <w:proofErr w:type="gramEnd"/>
      <w:r w:rsidR="00F40E1A" w:rsidRPr="0098167E">
        <w:rPr>
          <w:rFonts w:cstheme="minorHAnsi"/>
          <w:sz w:val="28"/>
          <w:szCs w:val="28"/>
        </w:rPr>
        <w:t xml:space="preserve">окальная комиссия по </w:t>
      </w:r>
      <w:r w:rsidR="00582B81">
        <w:rPr>
          <w:rFonts w:cstheme="minorHAnsi"/>
          <w:sz w:val="28"/>
          <w:szCs w:val="28"/>
        </w:rPr>
        <w:t>биоэтике</w:t>
      </w:r>
      <w:r w:rsidR="00F40E1A" w:rsidRPr="0098167E">
        <w:rPr>
          <w:rFonts w:cstheme="minorHAnsi"/>
          <w:sz w:val="28"/>
          <w:szCs w:val="28"/>
        </w:rPr>
        <w:t xml:space="preserve"> Больницы </w:t>
      </w:r>
    </w:p>
    <w:p w:rsidR="00B11741" w:rsidRPr="0098167E" w:rsidRDefault="00B11741" w:rsidP="00546738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98167E">
        <w:rPr>
          <w:rFonts w:cstheme="minorHAnsi"/>
          <w:sz w:val="28"/>
          <w:szCs w:val="28"/>
        </w:rPr>
        <w:t>СОП – стандартная операционная процедура</w:t>
      </w:r>
    </w:p>
    <w:p w:rsidR="00F40E1A" w:rsidRPr="0098167E" w:rsidRDefault="00F40E1A" w:rsidP="00546738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98167E">
        <w:rPr>
          <w:rFonts w:cstheme="minorHAnsi"/>
          <w:sz w:val="28"/>
          <w:szCs w:val="28"/>
        </w:rPr>
        <w:t>ВОЗ – Всемирная организация здравоохранения</w:t>
      </w:r>
    </w:p>
    <w:p w:rsidR="00D129A9" w:rsidRPr="0098167E" w:rsidRDefault="00D129A9" w:rsidP="00546738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98167E">
        <w:rPr>
          <w:rFonts w:cstheme="minorHAnsi"/>
          <w:sz w:val="28"/>
          <w:szCs w:val="28"/>
        </w:rPr>
        <w:t>ПИ – протокол исследования</w:t>
      </w:r>
    </w:p>
    <w:p w:rsidR="002D6435" w:rsidRPr="0098167E" w:rsidRDefault="002D6435" w:rsidP="00546738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98167E">
        <w:rPr>
          <w:rFonts w:cstheme="minorHAnsi"/>
          <w:sz w:val="28"/>
          <w:szCs w:val="28"/>
        </w:rPr>
        <w:t>ИС – информированное согласие</w:t>
      </w:r>
    </w:p>
    <w:p w:rsidR="006A34F5" w:rsidRPr="0098167E" w:rsidRDefault="006A34F5" w:rsidP="00546738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98167E">
        <w:rPr>
          <w:rFonts w:cstheme="minorHAnsi"/>
          <w:sz w:val="28"/>
          <w:szCs w:val="28"/>
          <w:lang w:val="kk-KZ"/>
        </w:rPr>
        <w:t>ИЦ – исследовательский центр</w:t>
      </w:r>
    </w:p>
    <w:p w:rsidR="00ED17FE" w:rsidRPr="0098167E" w:rsidRDefault="00ED17FE" w:rsidP="00546738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98167E">
        <w:rPr>
          <w:rFonts w:cstheme="minorHAnsi"/>
          <w:sz w:val="28"/>
          <w:szCs w:val="28"/>
          <w:lang w:val="en-US"/>
        </w:rPr>
        <w:t>GCP</w:t>
      </w:r>
      <w:r w:rsidRPr="0098167E">
        <w:rPr>
          <w:rFonts w:cstheme="minorHAnsi"/>
          <w:sz w:val="28"/>
          <w:szCs w:val="28"/>
        </w:rPr>
        <w:t xml:space="preserve"> – надлежащая клиническая практика</w:t>
      </w:r>
    </w:p>
    <w:p w:rsidR="005639DB" w:rsidRPr="0098167E" w:rsidRDefault="005639DB" w:rsidP="00546738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98167E">
        <w:rPr>
          <w:rFonts w:cstheme="minorHAnsi"/>
          <w:sz w:val="28"/>
          <w:szCs w:val="28"/>
        </w:rPr>
        <w:t>НЯ – нежелательные явления</w:t>
      </w:r>
    </w:p>
    <w:p w:rsidR="00861FFB" w:rsidRPr="0098167E" w:rsidRDefault="00861FFB" w:rsidP="0098167E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98167E">
        <w:rPr>
          <w:rFonts w:cstheme="minorHAnsi"/>
          <w:sz w:val="28"/>
          <w:szCs w:val="28"/>
        </w:rPr>
        <w:t>СНЯ – серьезное нежелательное явление</w:t>
      </w:r>
    </w:p>
    <w:p w:rsidR="00861FFB" w:rsidRPr="0098167E" w:rsidRDefault="00861FFB" w:rsidP="0098167E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98167E">
        <w:rPr>
          <w:rFonts w:cstheme="minorHAnsi"/>
          <w:sz w:val="28"/>
          <w:szCs w:val="28"/>
        </w:rPr>
        <w:t>ННЯ – непредвиденное нежелательное явление</w:t>
      </w:r>
    </w:p>
    <w:p w:rsidR="00936B1E" w:rsidRPr="0098167E" w:rsidRDefault="00091CBB" w:rsidP="0098167E">
      <w:pPr>
        <w:pStyle w:val="ac"/>
        <w:numPr>
          <w:ilvl w:val="0"/>
          <w:numId w:val="28"/>
        </w:numPr>
        <w:tabs>
          <w:tab w:val="left" w:pos="567"/>
          <w:tab w:val="left" w:pos="900"/>
          <w:tab w:val="left" w:pos="993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98167E">
        <w:rPr>
          <w:rFonts w:cstheme="minorHAnsi"/>
          <w:sz w:val="28"/>
          <w:szCs w:val="28"/>
          <w:u w:val="single"/>
        </w:rPr>
        <w:t>Ответственность</w:t>
      </w:r>
      <w:r w:rsidR="005D569E" w:rsidRPr="0098167E">
        <w:rPr>
          <w:rFonts w:cstheme="minorHAnsi"/>
          <w:b/>
          <w:bCs/>
          <w:iCs/>
          <w:sz w:val="28"/>
          <w:szCs w:val="28"/>
        </w:rPr>
        <w:t>:</w:t>
      </w:r>
      <w:r w:rsidR="005D569E" w:rsidRPr="0098167E">
        <w:rPr>
          <w:rFonts w:cstheme="minorHAnsi"/>
          <w:iCs/>
          <w:sz w:val="28"/>
          <w:szCs w:val="28"/>
        </w:rPr>
        <w:t xml:space="preserve"> </w:t>
      </w:r>
      <w:r w:rsidR="00936B1E" w:rsidRPr="0098167E">
        <w:rPr>
          <w:sz w:val="28"/>
          <w:szCs w:val="28"/>
        </w:rPr>
        <w:t>соблюдение конфиденциальности в отношении прото</w:t>
      </w:r>
      <w:r w:rsidR="00C96480" w:rsidRPr="0098167E">
        <w:rPr>
          <w:sz w:val="28"/>
          <w:szCs w:val="28"/>
        </w:rPr>
        <w:t>колов исследования, документов ЛК</w:t>
      </w:r>
      <w:r w:rsidR="00582B81">
        <w:rPr>
          <w:sz w:val="28"/>
          <w:szCs w:val="28"/>
        </w:rPr>
        <w:t>Б</w:t>
      </w:r>
      <w:r w:rsidR="00936B1E" w:rsidRPr="0098167E">
        <w:rPr>
          <w:sz w:val="28"/>
          <w:szCs w:val="28"/>
        </w:rPr>
        <w:t>, корреспонденции с экспертами и аудиторами явл</w:t>
      </w:r>
      <w:r w:rsidR="00546738">
        <w:rPr>
          <w:sz w:val="28"/>
          <w:szCs w:val="28"/>
        </w:rPr>
        <w:t xml:space="preserve">яется обязательной для членов </w:t>
      </w:r>
      <w:r w:rsidR="00582B81" w:rsidRPr="0098167E">
        <w:rPr>
          <w:sz w:val="28"/>
          <w:szCs w:val="28"/>
        </w:rPr>
        <w:t>ЛК</w:t>
      </w:r>
      <w:r w:rsidR="00582B81">
        <w:rPr>
          <w:sz w:val="28"/>
          <w:szCs w:val="28"/>
        </w:rPr>
        <w:t>Б</w:t>
      </w:r>
      <w:r w:rsidR="00936B1E" w:rsidRPr="0098167E">
        <w:rPr>
          <w:sz w:val="28"/>
          <w:szCs w:val="28"/>
        </w:rPr>
        <w:t xml:space="preserve"> и персонала, которые подписывают соглашение о конфиденциальности с институтом.</w:t>
      </w:r>
      <w:r w:rsidR="00C96480" w:rsidRPr="0098167E">
        <w:rPr>
          <w:rFonts w:eastAsia="Angsana New"/>
          <w:sz w:val="28"/>
          <w:szCs w:val="28"/>
        </w:rPr>
        <w:t xml:space="preserve"> Секретарь и члены</w:t>
      </w:r>
      <w:r w:rsidR="00936B1E" w:rsidRPr="0098167E">
        <w:rPr>
          <w:rFonts w:eastAsia="Angsana New"/>
          <w:sz w:val="28"/>
          <w:szCs w:val="28"/>
        </w:rPr>
        <w:t xml:space="preserve"> несут ответственность за обеспечение конфиденциальности в случае использования копий документов посторонним</w:t>
      </w:r>
      <w:r w:rsidR="00C96480" w:rsidRPr="0098167E">
        <w:rPr>
          <w:rFonts w:eastAsia="Angsana New"/>
          <w:sz w:val="28"/>
          <w:szCs w:val="28"/>
        </w:rPr>
        <w:t xml:space="preserve">и лицами (не членами </w:t>
      </w:r>
      <w:r w:rsidR="00582B81" w:rsidRPr="0098167E">
        <w:rPr>
          <w:sz w:val="28"/>
          <w:szCs w:val="28"/>
        </w:rPr>
        <w:t>ЛК</w:t>
      </w:r>
      <w:r w:rsidR="00582B81">
        <w:rPr>
          <w:sz w:val="28"/>
          <w:szCs w:val="28"/>
        </w:rPr>
        <w:t>Б</w:t>
      </w:r>
      <w:r w:rsidR="00936B1E" w:rsidRPr="0098167E">
        <w:rPr>
          <w:rFonts w:eastAsia="Angsana New"/>
          <w:sz w:val="28"/>
          <w:szCs w:val="28"/>
        </w:rPr>
        <w:t xml:space="preserve">). </w:t>
      </w:r>
    </w:p>
    <w:p w:rsidR="00546738" w:rsidRPr="00546738" w:rsidRDefault="0060185A" w:rsidP="00546738">
      <w:pPr>
        <w:pStyle w:val="ac"/>
        <w:numPr>
          <w:ilvl w:val="0"/>
          <w:numId w:val="28"/>
        </w:numPr>
        <w:tabs>
          <w:tab w:val="left" w:pos="567"/>
          <w:tab w:val="left" w:pos="900"/>
          <w:tab w:val="left" w:pos="993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  <w:u w:val="single"/>
        </w:rPr>
      </w:pPr>
      <w:r w:rsidRPr="0098167E">
        <w:rPr>
          <w:rFonts w:cstheme="minorHAnsi"/>
          <w:sz w:val="28"/>
          <w:szCs w:val="28"/>
          <w:u w:val="single"/>
        </w:rPr>
        <w:t>Процедура</w:t>
      </w:r>
      <w:r w:rsidRPr="0098167E">
        <w:rPr>
          <w:rFonts w:cstheme="minorHAnsi"/>
          <w:sz w:val="28"/>
          <w:szCs w:val="28"/>
        </w:rPr>
        <w:t>:</w:t>
      </w:r>
    </w:p>
    <w:p w:rsidR="00044523" w:rsidRPr="00546738" w:rsidRDefault="00C96480" w:rsidP="00546738">
      <w:pPr>
        <w:pStyle w:val="ac"/>
        <w:tabs>
          <w:tab w:val="left" w:pos="567"/>
          <w:tab w:val="left" w:pos="900"/>
          <w:tab w:val="left" w:pos="993"/>
          <w:tab w:val="left" w:pos="1080"/>
        </w:tabs>
        <w:spacing w:after="0" w:line="240" w:lineRule="auto"/>
        <w:ind w:left="567"/>
        <w:jc w:val="both"/>
        <w:rPr>
          <w:rFonts w:cstheme="minorHAnsi"/>
          <w:b/>
          <w:sz w:val="28"/>
          <w:szCs w:val="28"/>
          <w:u w:val="single"/>
        </w:rPr>
      </w:pPr>
      <w:r w:rsidRPr="00546738">
        <w:rPr>
          <w:rFonts w:ascii="Times New Roman" w:hAnsi="Times New Roman"/>
          <w:b/>
          <w:sz w:val="28"/>
          <w:szCs w:val="28"/>
        </w:rPr>
        <w:t xml:space="preserve">Доступ к </w:t>
      </w:r>
      <w:r w:rsidR="00582B81">
        <w:rPr>
          <w:rFonts w:ascii="Times New Roman" w:hAnsi="Times New Roman"/>
          <w:b/>
          <w:sz w:val="28"/>
          <w:szCs w:val="28"/>
        </w:rPr>
        <w:t>документам ЛКБ</w:t>
      </w:r>
      <w:r w:rsidR="00044523" w:rsidRPr="00546738">
        <w:rPr>
          <w:rFonts w:ascii="Times New Roman" w:hAnsi="Times New Roman"/>
          <w:b/>
          <w:sz w:val="28"/>
          <w:szCs w:val="28"/>
        </w:rPr>
        <w:t xml:space="preserve"> </w:t>
      </w:r>
    </w:p>
    <w:p w:rsidR="00044523" w:rsidRPr="0098167E" w:rsidRDefault="00044523" w:rsidP="0098167E">
      <w:pPr>
        <w:spacing w:after="0" w:line="240" w:lineRule="auto"/>
        <w:ind w:left="-284" w:firstLine="851"/>
        <w:jc w:val="both"/>
        <w:rPr>
          <w:iCs/>
          <w:sz w:val="28"/>
          <w:szCs w:val="28"/>
        </w:rPr>
      </w:pPr>
      <w:bookmarkStart w:id="1" w:name="_Toc26602071"/>
      <w:bookmarkStart w:id="2" w:name="_Toc26602384"/>
      <w:bookmarkStart w:id="3" w:name="_Toc46639671"/>
      <w:r w:rsidRPr="0098167E">
        <w:rPr>
          <w:sz w:val="28"/>
          <w:szCs w:val="28"/>
        </w:rPr>
        <w:t xml:space="preserve">Члены </w:t>
      </w:r>
      <w:bookmarkEnd w:id="1"/>
      <w:bookmarkEnd w:id="2"/>
      <w:bookmarkEnd w:id="3"/>
      <w:r w:rsidR="00582B81" w:rsidRPr="0098167E">
        <w:rPr>
          <w:sz w:val="28"/>
          <w:szCs w:val="28"/>
        </w:rPr>
        <w:t>ЛК</w:t>
      </w:r>
      <w:r w:rsidR="00582B81">
        <w:rPr>
          <w:sz w:val="28"/>
          <w:szCs w:val="28"/>
        </w:rPr>
        <w:t>Б</w:t>
      </w:r>
      <w:r w:rsidR="00C96480" w:rsidRPr="0098167E">
        <w:rPr>
          <w:sz w:val="28"/>
          <w:szCs w:val="28"/>
        </w:rPr>
        <w:t xml:space="preserve"> подписывают</w:t>
      </w:r>
      <w:r w:rsidRPr="0098167E">
        <w:rPr>
          <w:sz w:val="28"/>
          <w:szCs w:val="28"/>
        </w:rPr>
        <w:t xml:space="preserve"> соглашение о конфиденциальности до начала какой-либо деятельности, а также </w:t>
      </w:r>
      <w:r w:rsidR="00C96480" w:rsidRPr="0098167E">
        <w:rPr>
          <w:sz w:val="28"/>
          <w:szCs w:val="28"/>
        </w:rPr>
        <w:t xml:space="preserve">имеют доступ ко всем документам </w:t>
      </w:r>
      <w:r w:rsidR="00582B81" w:rsidRPr="0098167E">
        <w:rPr>
          <w:sz w:val="28"/>
          <w:szCs w:val="28"/>
        </w:rPr>
        <w:t>ЛК</w:t>
      </w:r>
      <w:r w:rsidR="00582B81">
        <w:rPr>
          <w:sz w:val="28"/>
          <w:szCs w:val="28"/>
        </w:rPr>
        <w:t>Б</w:t>
      </w:r>
      <w:r w:rsidRPr="0098167E">
        <w:rPr>
          <w:sz w:val="28"/>
          <w:szCs w:val="28"/>
        </w:rPr>
        <w:t xml:space="preserve"> и могут запрашивать и использовать оригиналы и копии оригиналов документ</w:t>
      </w:r>
      <w:r w:rsidR="00C96480" w:rsidRPr="0098167E">
        <w:rPr>
          <w:sz w:val="28"/>
          <w:szCs w:val="28"/>
        </w:rPr>
        <w:t xml:space="preserve">ов </w:t>
      </w:r>
      <w:r w:rsidR="00582B81" w:rsidRPr="0098167E">
        <w:rPr>
          <w:sz w:val="28"/>
          <w:szCs w:val="28"/>
        </w:rPr>
        <w:t>ЛК</w:t>
      </w:r>
      <w:r w:rsidR="00582B81">
        <w:rPr>
          <w:sz w:val="28"/>
          <w:szCs w:val="28"/>
        </w:rPr>
        <w:t>Б</w:t>
      </w:r>
      <w:r w:rsidRPr="0098167E">
        <w:rPr>
          <w:sz w:val="28"/>
          <w:szCs w:val="28"/>
        </w:rPr>
        <w:t xml:space="preserve">.  </w:t>
      </w:r>
      <w:bookmarkStart w:id="4" w:name="_Toc26602072"/>
      <w:bookmarkStart w:id="5" w:name="_Toc26602385"/>
      <w:bookmarkStart w:id="6" w:name="_Toc46639672"/>
    </w:p>
    <w:p w:rsidR="00546738" w:rsidRDefault="00044523" w:rsidP="00546738">
      <w:pPr>
        <w:spacing w:after="0" w:line="240" w:lineRule="auto"/>
        <w:ind w:left="-284" w:firstLine="851"/>
        <w:jc w:val="both"/>
        <w:rPr>
          <w:sz w:val="28"/>
          <w:szCs w:val="28"/>
        </w:rPr>
      </w:pPr>
      <w:r w:rsidRPr="0098167E">
        <w:rPr>
          <w:bCs/>
          <w:sz w:val="28"/>
          <w:szCs w:val="28"/>
        </w:rPr>
        <w:t>Секретар</w:t>
      </w:r>
      <w:r w:rsidR="00C96480" w:rsidRPr="0098167E">
        <w:rPr>
          <w:bCs/>
          <w:sz w:val="28"/>
          <w:szCs w:val="28"/>
        </w:rPr>
        <w:t>ь</w:t>
      </w:r>
      <w:r w:rsidRPr="0098167E">
        <w:rPr>
          <w:bCs/>
          <w:sz w:val="28"/>
          <w:szCs w:val="28"/>
        </w:rPr>
        <w:t xml:space="preserve"> </w:t>
      </w:r>
      <w:bookmarkEnd w:id="4"/>
      <w:bookmarkEnd w:id="5"/>
      <w:bookmarkEnd w:id="6"/>
      <w:r w:rsidRPr="0098167E">
        <w:rPr>
          <w:sz w:val="28"/>
          <w:szCs w:val="28"/>
        </w:rPr>
        <w:t xml:space="preserve">подписывает соглашение о конфиденциальности </w:t>
      </w:r>
      <w:r w:rsidRPr="0098167E">
        <w:rPr>
          <w:bCs/>
          <w:sz w:val="28"/>
          <w:szCs w:val="28"/>
        </w:rPr>
        <w:t xml:space="preserve">и </w:t>
      </w:r>
      <w:r w:rsidRPr="0098167E">
        <w:rPr>
          <w:sz w:val="28"/>
          <w:szCs w:val="28"/>
        </w:rPr>
        <w:t>имеет доступ к любы</w:t>
      </w:r>
      <w:r w:rsidR="00C96480" w:rsidRPr="0098167E">
        <w:rPr>
          <w:sz w:val="28"/>
          <w:szCs w:val="28"/>
        </w:rPr>
        <w:t xml:space="preserve">м документам, представленным в </w:t>
      </w:r>
      <w:r w:rsidR="00582B81" w:rsidRPr="0098167E">
        <w:rPr>
          <w:sz w:val="28"/>
          <w:szCs w:val="28"/>
        </w:rPr>
        <w:t>ЛК</w:t>
      </w:r>
      <w:r w:rsidR="00582B81">
        <w:rPr>
          <w:sz w:val="28"/>
          <w:szCs w:val="28"/>
        </w:rPr>
        <w:t>Б</w:t>
      </w:r>
      <w:r w:rsidRPr="0098167E">
        <w:rPr>
          <w:sz w:val="28"/>
          <w:szCs w:val="28"/>
        </w:rPr>
        <w:t xml:space="preserve">. </w:t>
      </w:r>
      <w:bookmarkStart w:id="7" w:name="_Toc26602073"/>
      <w:bookmarkStart w:id="8" w:name="_Toc26602386"/>
      <w:bookmarkStart w:id="9" w:name="_Toc46639673"/>
    </w:p>
    <w:p w:rsidR="00044523" w:rsidRPr="00546738" w:rsidRDefault="00044523" w:rsidP="00546738">
      <w:pPr>
        <w:spacing w:after="0" w:line="240" w:lineRule="auto"/>
        <w:ind w:left="-284" w:firstLine="851"/>
        <w:jc w:val="both"/>
        <w:rPr>
          <w:b/>
          <w:bCs/>
          <w:sz w:val="28"/>
          <w:szCs w:val="28"/>
        </w:rPr>
      </w:pPr>
      <w:r w:rsidRPr="00546738">
        <w:rPr>
          <w:rFonts w:ascii="Times New Roman" w:hAnsi="Times New Roman"/>
          <w:b/>
          <w:sz w:val="28"/>
          <w:szCs w:val="28"/>
        </w:rPr>
        <w:t xml:space="preserve">Классификация конфиденциальных документов </w:t>
      </w:r>
      <w:bookmarkEnd w:id="7"/>
      <w:bookmarkEnd w:id="8"/>
      <w:bookmarkEnd w:id="9"/>
    </w:p>
    <w:p w:rsidR="00044523" w:rsidRPr="0098167E" w:rsidRDefault="00044523" w:rsidP="0098167E">
      <w:pPr>
        <w:pStyle w:val="af2"/>
        <w:spacing w:after="0"/>
        <w:ind w:left="-284" w:firstLine="851"/>
        <w:rPr>
          <w:sz w:val="28"/>
          <w:szCs w:val="28"/>
        </w:rPr>
      </w:pPr>
      <w:r w:rsidRPr="0098167E">
        <w:rPr>
          <w:sz w:val="28"/>
          <w:szCs w:val="28"/>
        </w:rPr>
        <w:t xml:space="preserve">Члены </w:t>
      </w:r>
      <w:proofErr w:type="gramStart"/>
      <w:r w:rsidRPr="0098167E">
        <w:rPr>
          <w:sz w:val="28"/>
          <w:szCs w:val="28"/>
        </w:rPr>
        <w:t>ЭК</w:t>
      </w:r>
      <w:proofErr w:type="gramEnd"/>
      <w:r w:rsidRPr="0098167E">
        <w:rPr>
          <w:sz w:val="28"/>
          <w:szCs w:val="28"/>
        </w:rPr>
        <w:t xml:space="preserve"> рассматривают следующие виды документов: </w:t>
      </w:r>
    </w:p>
    <w:p w:rsidR="00044523" w:rsidRPr="0098167E" w:rsidRDefault="00044523" w:rsidP="0098167E">
      <w:pPr>
        <w:pStyle w:val="af2"/>
        <w:numPr>
          <w:ilvl w:val="0"/>
          <w:numId w:val="32"/>
        </w:numPr>
        <w:tabs>
          <w:tab w:val="clear" w:pos="720"/>
          <w:tab w:val="num" w:pos="0"/>
        </w:tabs>
        <w:spacing w:after="0"/>
        <w:ind w:left="-284" w:firstLine="851"/>
        <w:jc w:val="both"/>
        <w:rPr>
          <w:sz w:val="28"/>
          <w:szCs w:val="28"/>
        </w:rPr>
      </w:pPr>
      <w:r w:rsidRPr="0098167E">
        <w:rPr>
          <w:sz w:val="28"/>
          <w:szCs w:val="28"/>
        </w:rPr>
        <w:t>Протоколы исследований и относящиеся к ним документы (карты участников, документы ИС, дневники, научные документы, заключения по экспертизе и др.);</w:t>
      </w:r>
    </w:p>
    <w:p w:rsidR="00044523" w:rsidRPr="0098167E" w:rsidRDefault="00044523" w:rsidP="0098167E">
      <w:pPr>
        <w:numPr>
          <w:ilvl w:val="0"/>
          <w:numId w:val="32"/>
        </w:numPr>
        <w:spacing w:after="0" w:line="240" w:lineRule="auto"/>
        <w:ind w:left="-284" w:firstLine="851"/>
        <w:rPr>
          <w:sz w:val="28"/>
          <w:szCs w:val="28"/>
        </w:rPr>
      </w:pPr>
      <w:r w:rsidRPr="0098167E">
        <w:rPr>
          <w:sz w:val="28"/>
          <w:szCs w:val="28"/>
        </w:rPr>
        <w:t xml:space="preserve">Документы </w:t>
      </w:r>
      <w:r w:rsidR="00582B81" w:rsidRPr="0098167E">
        <w:rPr>
          <w:sz w:val="28"/>
          <w:szCs w:val="28"/>
        </w:rPr>
        <w:t>ЛК</w:t>
      </w:r>
      <w:r w:rsidR="00582B81">
        <w:rPr>
          <w:sz w:val="28"/>
          <w:szCs w:val="28"/>
        </w:rPr>
        <w:t>Б</w:t>
      </w:r>
      <w:r w:rsidRPr="0098167E">
        <w:rPr>
          <w:sz w:val="28"/>
          <w:szCs w:val="28"/>
        </w:rPr>
        <w:t xml:space="preserve"> (</w:t>
      </w:r>
      <w:proofErr w:type="spellStart"/>
      <w:r w:rsidRPr="0098167E">
        <w:rPr>
          <w:sz w:val="28"/>
          <w:szCs w:val="28"/>
        </w:rPr>
        <w:t>СОПы</w:t>
      </w:r>
      <w:proofErr w:type="spellEnd"/>
      <w:r w:rsidRPr="0098167E">
        <w:rPr>
          <w:sz w:val="28"/>
          <w:szCs w:val="28"/>
        </w:rPr>
        <w:t>, протоколы заседаний, рекомендации и решения);</w:t>
      </w:r>
    </w:p>
    <w:p w:rsidR="00044523" w:rsidRPr="0098167E" w:rsidRDefault="00044523" w:rsidP="0098167E">
      <w:pPr>
        <w:numPr>
          <w:ilvl w:val="0"/>
          <w:numId w:val="32"/>
        </w:numPr>
        <w:spacing w:after="0" w:line="240" w:lineRule="auto"/>
        <w:ind w:left="-284" w:firstLine="851"/>
        <w:rPr>
          <w:sz w:val="28"/>
          <w:szCs w:val="28"/>
        </w:rPr>
      </w:pPr>
      <w:r w:rsidRPr="0098167E">
        <w:rPr>
          <w:sz w:val="28"/>
          <w:szCs w:val="28"/>
        </w:rPr>
        <w:t xml:space="preserve">Переписка (эксперты, заявители, аудиторы, участники и др.). </w:t>
      </w:r>
    </w:p>
    <w:p w:rsidR="00044523" w:rsidRPr="0098167E" w:rsidRDefault="00044523" w:rsidP="0098167E">
      <w:pPr>
        <w:spacing w:after="0" w:line="240" w:lineRule="auto"/>
        <w:ind w:left="-284" w:firstLine="851"/>
        <w:rPr>
          <w:sz w:val="28"/>
          <w:szCs w:val="28"/>
        </w:rPr>
      </w:pPr>
    </w:p>
    <w:p w:rsidR="00546738" w:rsidRDefault="0098167E" w:rsidP="00546738">
      <w:pPr>
        <w:spacing w:after="0" w:line="240" w:lineRule="auto"/>
        <w:ind w:left="-284" w:firstLine="851"/>
        <w:jc w:val="both"/>
        <w:rPr>
          <w:sz w:val="28"/>
          <w:szCs w:val="28"/>
        </w:rPr>
      </w:pPr>
      <w:r w:rsidRPr="0098167E">
        <w:rPr>
          <w:iCs/>
          <w:sz w:val="28"/>
          <w:szCs w:val="28"/>
          <w:u w:val="single"/>
        </w:rPr>
        <w:lastRenderedPageBreak/>
        <w:t>Примечание:</w:t>
      </w:r>
      <w:r w:rsidRPr="0098167E">
        <w:rPr>
          <w:sz w:val="28"/>
          <w:szCs w:val="28"/>
        </w:rPr>
        <w:t xml:space="preserve"> копии</w:t>
      </w:r>
      <w:r w:rsidR="00044523" w:rsidRPr="0098167E">
        <w:rPr>
          <w:sz w:val="28"/>
          <w:szCs w:val="28"/>
        </w:rPr>
        <w:t xml:space="preserve"> всех документов, включая черновики и последующие окончательные версии документов, должны храниться конфиденциально, за исключением случаев, указанных ниже. </w:t>
      </w:r>
      <w:bookmarkStart w:id="10" w:name="_Toc26602074"/>
      <w:bookmarkStart w:id="11" w:name="_Toc26602387"/>
      <w:bookmarkStart w:id="12" w:name="_Toc46639674"/>
    </w:p>
    <w:p w:rsidR="00044523" w:rsidRPr="00546738" w:rsidRDefault="00044523" w:rsidP="00546738">
      <w:pPr>
        <w:spacing w:after="0" w:line="240" w:lineRule="auto"/>
        <w:ind w:left="-284" w:firstLine="851"/>
        <w:jc w:val="both"/>
        <w:rPr>
          <w:b/>
          <w:sz w:val="28"/>
          <w:szCs w:val="28"/>
        </w:rPr>
      </w:pPr>
      <w:r w:rsidRPr="00546738">
        <w:rPr>
          <w:rFonts w:ascii="Times New Roman" w:hAnsi="Times New Roman"/>
          <w:b/>
          <w:sz w:val="28"/>
          <w:szCs w:val="28"/>
        </w:rPr>
        <w:t xml:space="preserve">Копирование конфиденциальных документов </w:t>
      </w:r>
      <w:bookmarkEnd w:id="10"/>
      <w:bookmarkEnd w:id="11"/>
      <w:bookmarkEnd w:id="12"/>
    </w:p>
    <w:p w:rsidR="00546738" w:rsidRDefault="00044523" w:rsidP="00546738">
      <w:pPr>
        <w:numPr>
          <w:ilvl w:val="12"/>
          <w:numId w:val="0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98167E">
        <w:rPr>
          <w:sz w:val="28"/>
          <w:szCs w:val="28"/>
        </w:rPr>
        <w:t xml:space="preserve">Копии документов, включая черновики и окончательные версии, являются </w:t>
      </w:r>
      <w:r w:rsidR="00C96480" w:rsidRPr="0098167E">
        <w:rPr>
          <w:sz w:val="28"/>
          <w:szCs w:val="28"/>
        </w:rPr>
        <w:t>конфиденциальными, их</w:t>
      </w:r>
      <w:r w:rsidRPr="0098167E">
        <w:rPr>
          <w:sz w:val="28"/>
          <w:szCs w:val="28"/>
        </w:rPr>
        <w:t xml:space="preserve"> размножение и вынос запрещены, за исключением тех случаев, когда есть необходимость</w:t>
      </w:r>
      <w:bookmarkStart w:id="13" w:name="_Toc26602075"/>
      <w:bookmarkStart w:id="14" w:name="_Toc26602388"/>
      <w:bookmarkStart w:id="15" w:name="_Toc46639675"/>
      <w:r w:rsidR="00546738">
        <w:rPr>
          <w:sz w:val="28"/>
          <w:szCs w:val="28"/>
        </w:rPr>
        <w:t xml:space="preserve"> в их ежедневном использовании.</w:t>
      </w:r>
    </w:p>
    <w:p w:rsidR="00044523" w:rsidRPr="00546738" w:rsidRDefault="00044523" w:rsidP="00546738">
      <w:pPr>
        <w:numPr>
          <w:ilvl w:val="12"/>
          <w:numId w:val="0"/>
        </w:numPr>
        <w:spacing w:after="0" w:line="240" w:lineRule="auto"/>
        <w:ind w:left="-284" w:firstLine="851"/>
        <w:jc w:val="both"/>
        <w:rPr>
          <w:b/>
          <w:iCs/>
          <w:sz w:val="28"/>
          <w:szCs w:val="28"/>
        </w:rPr>
      </w:pPr>
      <w:r w:rsidRPr="00546738">
        <w:rPr>
          <w:rFonts w:ascii="Times New Roman" w:hAnsi="Times New Roman"/>
          <w:b/>
          <w:iCs/>
          <w:sz w:val="28"/>
          <w:szCs w:val="28"/>
        </w:rPr>
        <w:t xml:space="preserve">Копирование разрешено: </w:t>
      </w:r>
      <w:bookmarkEnd w:id="13"/>
      <w:bookmarkEnd w:id="14"/>
      <w:bookmarkEnd w:id="15"/>
    </w:p>
    <w:p w:rsidR="00044523" w:rsidRPr="0098167E" w:rsidRDefault="00044523" w:rsidP="0098167E">
      <w:pPr>
        <w:numPr>
          <w:ilvl w:val="0"/>
          <w:numId w:val="33"/>
        </w:numPr>
        <w:spacing w:after="0" w:line="240" w:lineRule="auto"/>
        <w:ind w:left="-284" w:firstLine="851"/>
        <w:jc w:val="thaiDistribute"/>
        <w:rPr>
          <w:iCs/>
          <w:sz w:val="28"/>
          <w:szCs w:val="28"/>
        </w:rPr>
      </w:pPr>
      <w:r w:rsidRPr="0098167E">
        <w:rPr>
          <w:rFonts w:eastAsia="Angsana New"/>
          <w:sz w:val="28"/>
          <w:szCs w:val="28"/>
        </w:rPr>
        <w:t xml:space="preserve">Только по запросу членов </w:t>
      </w:r>
      <w:r w:rsidR="00582B81" w:rsidRPr="0098167E">
        <w:rPr>
          <w:sz w:val="28"/>
          <w:szCs w:val="28"/>
        </w:rPr>
        <w:t>ЛК</w:t>
      </w:r>
      <w:r w:rsidR="00582B81">
        <w:rPr>
          <w:sz w:val="28"/>
          <w:szCs w:val="28"/>
        </w:rPr>
        <w:t>Б</w:t>
      </w:r>
      <w:r w:rsidRPr="0098167E">
        <w:rPr>
          <w:rFonts w:eastAsia="Angsana New"/>
          <w:sz w:val="28"/>
          <w:szCs w:val="28"/>
        </w:rPr>
        <w:t xml:space="preserve">. </w:t>
      </w:r>
    </w:p>
    <w:p w:rsidR="00044523" w:rsidRPr="0098167E" w:rsidRDefault="00044523" w:rsidP="0098167E">
      <w:pPr>
        <w:numPr>
          <w:ilvl w:val="0"/>
          <w:numId w:val="33"/>
        </w:numPr>
        <w:tabs>
          <w:tab w:val="clear" w:pos="720"/>
        </w:tabs>
        <w:spacing w:after="0" w:line="240" w:lineRule="auto"/>
        <w:ind w:left="-284" w:firstLine="851"/>
        <w:jc w:val="thaiDistribute"/>
        <w:rPr>
          <w:sz w:val="28"/>
          <w:szCs w:val="28"/>
        </w:rPr>
      </w:pPr>
      <w:r w:rsidRPr="0098167E">
        <w:rPr>
          <w:rFonts w:eastAsia="Angsana New"/>
          <w:sz w:val="28"/>
          <w:szCs w:val="28"/>
        </w:rPr>
        <w:t>То</w:t>
      </w:r>
      <w:r w:rsidR="00C96480" w:rsidRPr="0098167E">
        <w:rPr>
          <w:rFonts w:eastAsia="Angsana New"/>
          <w:sz w:val="28"/>
          <w:szCs w:val="28"/>
        </w:rPr>
        <w:t>лько секретарю</w:t>
      </w:r>
      <w:r w:rsidRPr="0098167E">
        <w:rPr>
          <w:rFonts w:eastAsia="Angsana New"/>
          <w:sz w:val="28"/>
          <w:szCs w:val="28"/>
        </w:rPr>
        <w:t xml:space="preserve">. </w:t>
      </w:r>
    </w:p>
    <w:p w:rsidR="00044523" w:rsidRPr="0098167E" w:rsidRDefault="00044523" w:rsidP="0098167E">
      <w:pPr>
        <w:numPr>
          <w:ilvl w:val="0"/>
          <w:numId w:val="33"/>
        </w:numPr>
        <w:tabs>
          <w:tab w:val="clear" w:pos="720"/>
        </w:tabs>
        <w:spacing w:after="0" w:line="240" w:lineRule="auto"/>
        <w:ind w:left="-284" w:firstLine="851"/>
        <w:jc w:val="thaiDistribute"/>
        <w:rPr>
          <w:sz w:val="28"/>
          <w:szCs w:val="28"/>
        </w:rPr>
      </w:pPr>
      <w:r w:rsidRPr="0098167E">
        <w:rPr>
          <w:sz w:val="28"/>
          <w:szCs w:val="28"/>
        </w:rPr>
        <w:t xml:space="preserve">Секретарь может обратиться к кому-либо за оказанием помощи, но отвечает за соблюдение конфиденциальности всех документов. </w:t>
      </w:r>
    </w:p>
    <w:p w:rsidR="00044523" w:rsidRPr="0098167E" w:rsidRDefault="00C96480" w:rsidP="0098167E">
      <w:pPr>
        <w:spacing w:after="0" w:line="240" w:lineRule="auto"/>
        <w:ind w:left="-284" w:firstLine="851"/>
        <w:jc w:val="both"/>
        <w:rPr>
          <w:sz w:val="28"/>
          <w:szCs w:val="28"/>
        </w:rPr>
      </w:pPr>
      <w:r w:rsidRPr="0098167E">
        <w:rPr>
          <w:sz w:val="28"/>
          <w:szCs w:val="28"/>
        </w:rPr>
        <w:t>Список копий должен храниться у секретаря</w:t>
      </w:r>
      <w:r w:rsidR="00044523" w:rsidRPr="0098167E">
        <w:rPr>
          <w:sz w:val="28"/>
          <w:szCs w:val="28"/>
        </w:rPr>
        <w:t xml:space="preserve"> и должен содержать: Ф.И.О., подпись получателя, Ф.И.О. сотрудника секретариата, который сделал копию; число сделанных копий и регистрацию о копировании. </w:t>
      </w:r>
    </w:p>
    <w:p w:rsidR="00044523" w:rsidRPr="0098167E" w:rsidRDefault="00044523" w:rsidP="0098167E">
      <w:pPr>
        <w:spacing w:after="0" w:line="240" w:lineRule="auto"/>
        <w:ind w:left="-284" w:firstLine="851"/>
        <w:jc w:val="both"/>
        <w:rPr>
          <w:sz w:val="28"/>
          <w:szCs w:val="28"/>
        </w:rPr>
      </w:pPr>
      <w:r w:rsidRPr="0098167E">
        <w:rPr>
          <w:sz w:val="28"/>
          <w:szCs w:val="28"/>
        </w:rPr>
        <w:t xml:space="preserve">Копии документов лицам, не являющимися членами (включая </w:t>
      </w:r>
      <w:r w:rsidR="00C96480" w:rsidRPr="0098167E">
        <w:rPr>
          <w:sz w:val="28"/>
          <w:szCs w:val="28"/>
        </w:rPr>
        <w:t>с</w:t>
      </w:r>
      <w:r w:rsidRPr="0098167E">
        <w:rPr>
          <w:sz w:val="28"/>
          <w:szCs w:val="28"/>
        </w:rPr>
        <w:t>екретаря), могут быть выданы только на осно</w:t>
      </w:r>
      <w:r w:rsidR="00C96480" w:rsidRPr="0098167E">
        <w:rPr>
          <w:sz w:val="28"/>
          <w:szCs w:val="28"/>
        </w:rPr>
        <w:t>вании разрешения Председателя и после подписания ф</w:t>
      </w:r>
      <w:r w:rsidRPr="0098167E">
        <w:rPr>
          <w:sz w:val="28"/>
          <w:szCs w:val="28"/>
        </w:rPr>
        <w:t>ормы о соблюдении конфиденциальности. Копии, сделанные</w:t>
      </w:r>
      <w:r w:rsidR="00C96480" w:rsidRPr="0098167E">
        <w:rPr>
          <w:sz w:val="28"/>
          <w:szCs w:val="28"/>
        </w:rPr>
        <w:t xml:space="preserve"> для лиц, не являющихся членами, должны</w:t>
      </w:r>
      <w:r w:rsidRPr="0098167E">
        <w:rPr>
          <w:sz w:val="28"/>
          <w:szCs w:val="28"/>
        </w:rPr>
        <w:t xml:space="preserve"> быть зарегистрированы как в списке запрашиваемых копий </w:t>
      </w:r>
      <w:r w:rsidR="00582B81" w:rsidRPr="0098167E">
        <w:rPr>
          <w:sz w:val="28"/>
          <w:szCs w:val="28"/>
        </w:rPr>
        <w:t>ЛК</w:t>
      </w:r>
      <w:r w:rsidR="00582B81">
        <w:rPr>
          <w:sz w:val="28"/>
          <w:szCs w:val="28"/>
        </w:rPr>
        <w:t>Б</w:t>
      </w:r>
      <w:r w:rsidRPr="0098167E">
        <w:rPr>
          <w:sz w:val="28"/>
          <w:szCs w:val="28"/>
        </w:rPr>
        <w:t xml:space="preserve">, так и в списке копий оригиналов документов. </w:t>
      </w:r>
    </w:p>
    <w:p w:rsidR="00546738" w:rsidRDefault="00044523" w:rsidP="00546738">
      <w:pPr>
        <w:spacing w:after="0" w:line="240" w:lineRule="auto"/>
        <w:ind w:left="-284" w:firstLine="851"/>
        <w:jc w:val="both"/>
        <w:rPr>
          <w:sz w:val="28"/>
          <w:szCs w:val="28"/>
        </w:rPr>
      </w:pPr>
      <w:r w:rsidRPr="0098167E">
        <w:rPr>
          <w:sz w:val="28"/>
          <w:szCs w:val="28"/>
        </w:rPr>
        <w:t xml:space="preserve">Список копий с оригиналов документов должен храниться с оригиналами документов. Список копий оригиналов документов не является конфиденциальным документом и может быть выдан по запросу. </w:t>
      </w:r>
      <w:bookmarkStart w:id="16" w:name="_Toc26602082"/>
      <w:bookmarkStart w:id="17" w:name="_Toc26602395"/>
      <w:bookmarkStart w:id="18" w:name="_Toc46639682"/>
    </w:p>
    <w:p w:rsidR="00936B1E" w:rsidRPr="00546738" w:rsidRDefault="00936B1E" w:rsidP="00546738">
      <w:pPr>
        <w:pStyle w:val="ac"/>
        <w:numPr>
          <w:ilvl w:val="0"/>
          <w:numId w:val="28"/>
        </w:numPr>
        <w:spacing w:after="0" w:line="240" w:lineRule="auto"/>
        <w:jc w:val="both"/>
        <w:rPr>
          <w:sz w:val="28"/>
          <w:szCs w:val="28"/>
        </w:rPr>
      </w:pPr>
      <w:r w:rsidRPr="00546738">
        <w:rPr>
          <w:rFonts w:cstheme="minorHAnsi"/>
          <w:sz w:val="28"/>
          <w:szCs w:val="28"/>
          <w:u w:val="single"/>
        </w:rPr>
        <w:t>Приложения</w:t>
      </w:r>
      <w:r w:rsidRPr="00546738">
        <w:rPr>
          <w:rFonts w:cstheme="minorHAnsi"/>
          <w:sz w:val="28"/>
          <w:szCs w:val="28"/>
        </w:rPr>
        <w:t>:</w:t>
      </w:r>
      <w:r w:rsidRPr="00546738">
        <w:rPr>
          <w:rFonts w:cstheme="minorHAnsi"/>
          <w:sz w:val="28"/>
          <w:szCs w:val="28"/>
          <w:u w:val="single"/>
        </w:rPr>
        <w:t xml:space="preserve"> </w:t>
      </w:r>
    </w:p>
    <w:p w:rsidR="006313B5" w:rsidRDefault="006313B5" w:rsidP="0098167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313B5" w:rsidRDefault="006313B5" w:rsidP="0098167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313B5" w:rsidRDefault="006313B5" w:rsidP="0098167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313B5" w:rsidRDefault="006313B5" w:rsidP="0098167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313B5" w:rsidRDefault="006313B5" w:rsidP="0098167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313B5" w:rsidRDefault="006313B5" w:rsidP="0098167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313B5" w:rsidRDefault="006313B5" w:rsidP="0098167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313B5" w:rsidRDefault="006313B5" w:rsidP="0098167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313B5" w:rsidRDefault="006313B5" w:rsidP="0098167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313B5" w:rsidRDefault="006313B5" w:rsidP="0098167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313B5" w:rsidRDefault="006313B5" w:rsidP="0098167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313B5" w:rsidRDefault="006313B5" w:rsidP="0098167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2B0765" w:rsidRDefault="002B0765" w:rsidP="0098167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313B5" w:rsidRDefault="006313B5" w:rsidP="0098167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313B5" w:rsidRDefault="006313B5" w:rsidP="0098167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044523" w:rsidRPr="0098167E" w:rsidRDefault="00044523" w:rsidP="0098167E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98167E">
        <w:rPr>
          <w:rFonts w:ascii="Times New Roman" w:hAnsi="Times New Roman"/>
          <w:b/>
          <w:sz w:val="28"/>
          <w:szCs w:val="28"/>
        </w:rPr>
        <w:t>П</w:t>
      </w:r>
      <w:r w:rsidR="006313B5">
        <w:rPr>
          <w:rFonts w:ascii="Times New Roman" w:hAnsi="Times New Roman"/>
          <w:b/>
          <w:sz w:val="28"/>
          <w:szCs w:val="28"/>
        </w:rPr>
        <w:t>Ф</w:t>
      </w:r>
      <w:bookmarkEnd w:id="16"/>
      <w:bookmarkEnd w:id="17"/>
      <w:bookmarkEnd w:id="18"/>
      <w:r w:rsidR="006313B5">
        <w:rPr>
          <w:rFonts w:ascii="Times New Roman" w:hAnsi="Times New Roman"/>
          <w:b/>
          <w:sz w:val="28"/>
          <w:szCs w:val="28"/>
        </w:rPr>
        <w:t>/01-026/01</w:t>
      </w:r>
    </w:p>
    <w:p w:rsidR="00044523" w:rsidRPr="00122CEE" w:rsidRDefault="00044523" w:rsidP="00044523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122CEE">
        <w:rPr>
          <w:rFonts w:ascii="Times New Roman" w:hAnsi="Times New Roman"/>
          <w:sz w:val="24"/>
          <w:szCs w:val="24"/>
        </w:rPr>
        <w:lastRenderedPageBreak/>
        <w:t xml:space="preserve">Список запрашиваемых копий документов </w:t>
      </w:r>
      <w:proofErr w:type="gramStart"/>
      <w:r w:rsidRPr="00122CEE">
        <w:rPr>
          <w:rFonts w:ascii="Times New Roman" w:hAnsi="Times New Roman"/>
          <w:sz w:val="24"/>
          <w:szCs w:val="24"/>
        </w:rPr>
        <w:t>ЭК</w:t>
      </w:r>
      <w:proofErr w:type="gramEnd"/>
    </w:p>
    <w:p w:rsidR="00044523" w:rsidRPr="00FC1629" w:rsidRDefault="00044523" w:rsidP="00044523">
      <w:pPr>
        <w:jc w:val="both"/>
      </w:pPr>
    </w:p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540"/>
        <w:gridCol w:w="2019"/>
        <w:gridCol w:w="861"/>
        <w:gridCol w:w="2145"/>
        <w:gridCol w:w="1095"/>
        <w:gridCol w:w="1425"/>
        <w:gridCol w:w="731"/>
      </w:tblGrid>
      <w:tr w:rsidR="00044523" w:rsidTr="00463292">
        <w:trPr>
          <w:cantSplit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044523" w:rsidRDefault="00044523" w:rsidP="00463292">
            <w:pPr>
              <w:spacing w:before="100" w:after="5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44523" w:rsidRPr="00FC1629" w:rsidRDefault="00044523" w:rsidP="00463292">
            <w:pPr>
              <w:spacing w:before="100" w:after="55"/>
              <w:jc w:val="center"/>
            </w:pPr>
            <w:r>
              <w:t>Запрашиваемый документ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44523" w:rsidRPr="00FC1629" w:rsidRDefault="00044523" w:rsidP="00463292">
            <w:pPr>
              <w:spacing w:before="100" w:after="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копий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44523" w:rsidRDefault="00044523" w:rsidP="00463292">
            <w:pPr>
              <w:spacing w:before="100" w:after="55"/>
              <w:jc w:val="center"/>
            </w:pPr>
            <w:r>
              <w:t>ФИО получателя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44523" w:rsidRPr="00FC1629" w:rsidRDefault="00044523" w:rsidP="00463292">
            <w:pPr>
              <w:spacing w:before="100" w:after="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44523" w:rsidRPr="00FC1629" w:rsidRDefault="00044523" w:rsidP="00463292">
            <w:pPr>
              <w:spacing w:before="100" w:after="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 сотрудника секретариата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044523" w:rsidRPr="00FC1629" w:rsidRDefault="00044523" w:rsidP="00463292">
            <w:pPr>
              <w:spacing w:before="100" w:after="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</w:tr>
      <w:tr w:rsidR="00044523" w:rsidTr="00463292">
        <w:trPr>
          <w:cantSplit/>
          <w:jc w:val="center"/>
        </w:trPr>
        <w:tc>
          <w:tcPr>
            <w:tcW w:w="54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</w:pPr>
          </w:p>
        </w:tc>
        <w:tc>
          <w:tcPr>
            <w:tcW w:w="2019" w:type="dxa"/>
            <w:tcBorders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861" w:type="dxa"/>
            <w:tcBorders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2145" w:type="dxa"/>
            <w:tcBorders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095" w:type="dxa"/>
            <w:tcBorders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425" w:type="dxa"/>
            <w:tcBorders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31" w:type="dxa"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</w:tr>
      <w:tr w:rsidR="00044523" w:rsidTr="00463292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</w:tr>
      <w:tr w:rsidR="00044523" w:rsidTr="00463292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</w:tr>
      <w:tr w:rsidR="00044523" w:rsidTr="0098167E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</w:tr>
      <w:tr w:rsidR="00044523" w:rsidTr="0098167E">
        <w:trPr>
          <w:cantSplit/>
          <w:trHeight w:val="62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</w:tr>
    </w:tbl>
    <w:p w:rsidR="006313B5" w:rsidRDefault="006313B5" w:rsidP="00044523">
      <w:pPr>
        <w:pStyle w:val="1"/>
        <w:ind w:right="408"/>
        <w:jc w:val="right"/>
        <w:rPr>
          <w:rFonts w:ascii="Times New Roman" w:hAnsi="Times New Roman"/>
          <w:sz w:val="24"/>
          <w:szCs w:val="24"/>
        </w:rPr>
      </w:pPr>
      <w:bookmarkStart w:id="19" w:name="_Toc46639684"/>
    </w:p>
    <w:p w:rsidR="006313B5" w:rsidRDefault="006313B5" w:rsidP="006313B5"/>
    <w:p w:rsidR="006313B5" w:rsidRPr="006313B5" w:rsidRDefault="006313B5" w:rsidP="006313B5"/>
    <w:p w:rsidR="006313B5" w:rsidRDefault="006313B5" w:rsidP="00044523">
      <w:pPr>
        <w:pStyle w:val="1"/>
        <w:ind w:right="408"/>
        <w:jc w:val="right"/>
        <w:rPr>
          <w:rFonts w:ascii="Times New Roman" w:hAnsi="Times New Roman"/>
          <w:sz w:val="24"/>
          <w:szCs w:val="24"/>
        </w:rPr>
      </w:pPr>
    </w:p>
    <w:p w:rsidR="006313B5" w:rsidRDefault="006313B5" w:rsidP="00044523">
      <w:pPr>
        <w:pStyle w:val="1"/>
        <w:ind w:right="408"/>
        <w:jc w:val="right"/>
        <w:rPr>
          <w:rFonts w:ascii="Times New Roman" w:hAnsi="Times New Roman"/>
          <w:sz w:val="24"/>
          <w:szCs w:val="24"/>
        </w:rPr>
      </w:pPr>
    </w:p>
    <w:p w:rsidR="006313B5" w:rsidRDefault="006313B5" w:rsidP="00044523">
      <w:pPr>
        <w:pStyle w:val="1"/>
        <w:ind w:right="408"/>
        <w:jc w:val="right"/>
        <w:rPr>
          <w:rFonts w:ascii="Times New Roman" w:hAnsi="Times New Roman"/>
          <w:sz w:val="24"/>
          <w:szCs w:val="24"/>
        </w:rPr>
      </w:pPr>
    </w:p>
    <w:p w:rsidR="006313B5" w:rsidRDefault="006313B5" w:rsidP="00044523">
      <w:pPr>
        <w:pStyle w:val="1"/>
        <w:ind w:right="408"/>
        <w:jc w:val="right"/>
        <w:rPr>
          <w:rFonts w:ascii="Times New Roman" w:hAnsi="Times New Roman"/>
          <w:sz w:val="24"/>
          <w:szCs w:val="24"/>
        </w:rPr>
      </w:pPr>
    </w:p>
    <w:p w:rsidR="006313B5" w:rsidRDefault="006313B5" w:rsidP="00044523">
      <w:pPr>
        <w:pStyle w:val="1"/>
        <w:ind w:right="408"/>
        <w:jc w:val="right"/>
        <w:rPr>
          <w:rFonts w:ascii="Times New Roman" w:hAnsi="Times New Roman"/>
          <w:sz w:val="24"/>
          <w:szCs w:val="24"/>
        </w:rPr>
      </w:pPr>
    </w:p>
    <w:p w:rsidR="006313B5" w:rsidRDefault="006313B5" w:rsidP="00044523">
      <w:pPr>
        <w:pStyle w:val="1"/>
        <w:ind w:right="408"/>
        <w:jc w:val="right"/>
        <w:rPr>
          <w:rFonts w:ascii="Times New Roman" w:hAnsi="Times New Roman"/>
          <w:sz w:val="24"/>
          <w:szCs w:val="24"/>
        </w:rPr>
      </w:pPr>
    </w:p>
    <w:p w:rsidR="006313B5" w:rsidRDefault="006313B5" w:rsidP="00044523">
      <w:pPr>
        <w:pStyle w:val="1"/>
        <w:ind w:right="408"/>
        <w:jc w:val="right"/>
        <w:rPr>
          <w:rFonts w:ascii="Times New Roman" w:hAnsi="Times New Roman"/>
          <w:sz w:val="24"/>
          <w:szCs w:val="24"/>
        </w:rPr>
      </w:pPr>
    </w:p>
    <w:p w:rsidR="006313B5" w:rsidRDefault="006313B5" w:rsidP="00044523">
      <w:pPr>
        <w:pStyle w:val="1"/>
        <w:ind w:right="408"/>
        <w:jc w:val="right"/>
        <w:rPr>
          <w:rFonts w:ascii="Times New Roman" w:hAnsi="Times New Roman"/>
          <w:sz w:val="24"/>
          <w:szCs w:val="24"/>
        </w:rPr>
      </w:pPr>
    </w:p>
    <w:p w:rsidR="006313B5" w:rsidRDefault="006313B5" w:rsidP="00044523">
      <w:pPr>
        <w:pStyle w:val="1"/>
        <w:ind w:right="408"/>
        <w:jc w:val="right"/>
        <w:rPr>
          <w:rFonts w:ascii="Times New Roman" w:hAnsi="Times New Roman"/>
          <w:sz w:val="24"/>
          <w:szCs w:val="24"/>
        </w:rPr>
      </w:pPr>
    </w:p>
    <w:p w:rsidR="006313B5" w:rsidRPr="006313B5" w:rsidRDefault="006313B5" w:rsidP="006313B5"/>
    <w:p w:rsidR="006313B5" w:rsidRDefault="006313B5" w:rsidP="00044523">
      <w:pPr>
        <w:pStyle w:val="1"/>
        <w:ind w:right="408"/>
        <w:jc w:val="right"/>
        <w:rPr>
          <w:rFonts w:ascii="Times New Roman" w:hAnsi="Times New Roman"/>
          <w:sz w:val="24"/>
          <w:szCs w:val="24"/>
        </w:rPr>
      </w:pPr>
    </w:p>
    <w:bookmarkEnd w:id="19"/>
    <w:p w:rsidR="00044523" w:rsidRDefault="006313B5" w:rsidP="00044523">
      <w:pPr>
        <w:pStyle w:val="1"/>
        <w:ind w:right="4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ПФ/02-026/01</w:t>
      </w:r>
    </w:p>
    <w:p w:rsidR="00044523" w:rsidRPr="00122CEE" w:rsidRDefault="00044523" w:rsidP="00044523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122CEE">
        <w:rPr>
          <w:rFonts w:ascii="Times New Roman" w:hAnsi="Times New Roman"/>
          <w:sz w:val="24"/>
          <w:szCs w:val="24"/>
        </w:rPr>
        <w:t>Список копий оригиналов документов</w:t>
      </w:r>
    </w:p>
    <w:p w:rsidR="00044523" w:rsidRPr="00122CEE" w:rsidRDefault="00044523" w:rsidP="00044523">
      <w:pPr>
        <w:spacing w:line="360" w:lineRule="auto"/>
        <w:jc w:val="both"/>
      </w:pPr>
      <w:r w:rsidRPr="00122CEE">
        <w:rPr>
          <w:b/>
          <w:bCs/>
          <w:i/>
          <w:iCs/>
        </w:rPr>
        <w:t>Название документа</w:t>
      </w:r>
      <w:r w:rsidRPr="00122CEE">
        <w:t xml:space="preserve">: </w:t>
      </w:r>
    </w:p>
    <w:tbl>
      <w:tblPr>
        <w:tblW w:w="0" w:type="auto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820"/>
        <w:gridCol w:w="1980"/>
        <w:gridCol w:w="785"/>
        <w:gridCol w:w="2221"/>
        <w:gridCol w:w="1095"/>
        <w:gridCol w:w="1425"/>
        <w:gridCol w:w="731"/>
      </w:tblGrid>
      <w:tr w:rsidR="00044523" w:rsidTr="00463292">
        <w:trPr>
          <w:cantSplit/>
        </w:trPr>
        <w:tc>
          <w:tcPr>
            <w:tcW w:w="8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44523" w:rsidRDefault="00044523" w:rsidP="00463292">
            <w:pPr>
              <w:spacing w:before="100" w:after="5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44523" w:rsidRDefault="00044523" w:rsidP="00463292">
            <w:pPr>
              <w:spacing w:before="100" w:after="55"/>
              <w:jc w:val="center"/>
              <w:rPr>
                <w:lang w:val="en-GB"/>
              </w:rPr>
            </w:pPr>
            <w:r>
              <w:rPr>
                <w:b/>
                <w:bCs/>
              </w:rPr>
              <w:t>ФИО получателя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44523" w:rsidRPr="00FC1629" w:rsidRDefault="00044523" w:rsidP="00463292">
            <w:pPr>
              <w:spacing w:before="100" w:after="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копий</w:t>
            </w:r>
          </w:p>
        </w:tc>
        <w:tc>
          <w:tcPr>
            <w:tcW w:w="22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44523" w:rsidRDefault="00044523" w:rsidP="00463292">
            <w:pPr>
              <w:spacing w:before="100" w:after="55"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Причина запроса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44523" w:rsidRPr="00FC1629" w:rsidRDefault="00044523" w:rsidP="00463292">
            <w:pPr>
              <w:spacing w:before="100" w:after="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  <w:tc>
          <w:tcPr>
            <w:tcW w:w="142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44523" w:rsidRPr="00FC1629" w:rsidRDefault="00044523" w:rsidP="00463292">
            <w:pPr>
              <w:spacing w:before="100" w:after="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 сотрудника секретариата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44523" w:rsidRPr="00FC1629" w:rsidRDefault="00044523" w:rsidP="00463292">
            <w:pPr>
              <w:spacing w:before="100" w:after="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</w:tr>
      <w:tr w:rsidR="00044523" w:rsidTr="00463292">
        <w:trPr>
          <w:cantSplit/>
        </w:trPr>
        <w:tc>
          <w:tcPr>
            <w:tcW w:w="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</w:pPr>
          </w:p>
        </w:tc>
        <w:tc>
          <w:tcPr>
            <w:tcW w:w="1980" w:type="dxa"/>
            <w:tcBorders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85" w:type="dxa"/>
            <w:tcBorders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2221" w:type="dxa"/>
            <w:tcBorders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095" w:type="dxa"/>
            <w:tcBorders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425" w:type="dxa"/>
            <w:tcBorders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3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</w:tr>
      <w:tr w:rsidR="00044523" w:rsidTr="00463292">
        <w:trPr>
          <w:cantSplit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</w:tr>
      <w:tr w:rsidR="00044523" w:rsidTr="00463292">
        <w:trPr>
          <w:cantSplit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</w:tr>
      <w:tr w:rsidR="00044523" w:rsidTr="00463292">
        <w:trPr>
          <w:cantSplit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</w:tr>
      <w:tr w:rsidR="00044523" w:rsidTr="00463292">
        <w:trPr>
          <w:cantSplit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</w:tr>
      <w:tr w:rsidR="00044523" w:rsidTr="00463292">
        <w:trPr>
          <w:cantSplit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</w:tr>
      <w:tr w:rsidR="00044523" w:rsidTr="00463292">
        <w:trPr>
          <w:cantSplit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</w:tr>
      <w:tr w:rsidR="00044523" w:rsidTr="00463292">
        <w:trPr>
          <w:cantSplit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</w:tr>
      <w:tr w:rsidR="00044523" w:rsidTr="00463292">
        <w:trPr>
          <w:cantSplit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</w:tr>
      <w:tr w:rsidR="00044523" w:rsidTr="00463292">
        <w:trPr>
          <w:cantSplit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523" w:rsidRDefault="00044523" w:rsidP="00463292">
            <w:pPr>
              <w:spacing w:before="240" w:after="240"/>
              <w:jc w:val="both"/>
              <w:rPr>
                <w:lang w:val="en-GB"/>
              </w:rPr>
            </w:pPr>
          </w:p>
        </w:tc>
      </w:tr>
    </w:tbl>
    <w:p w:rsidR="00044523" w:rsidRDefault="00044523" w:rsidP="00044523">
      <w:pPr>
        <w:spacing w:before="60"/>
        <w:jc w:val="thaiDistribute"/>
        <w:rPr>
          <w:i/>
          <w:iCs/>
        </w:rPr>
      </w:pPr>
      <w:r>
        <w:rPr>
          <w:i/>
          <w:iCs/>
          <w:u w:val="single"/>
        </w:rPr>
        <w:t>Примечание</w:t>
      </w:r>
      <w:r w:rsidRPr="00FC1629">
        <w:t xml:space="preserve">: </w:t>
      </w:r>
      <w:r w:rsidRPr="00FC1629">
        <w:tab/>
      </w:r>
      <w:r>
        <w:rPr>
          <w:i/>
          <w:iCs/>
        </w:rPr>
        <w:t>данный список должен быть приложен к оригиналу документа</w:t>
      </w:r>
    </w:p>
    <w:p w:rsidR="00091CBB" w:rsidRPr="005D569E" w:rsidRDefault="00091CBB" w:rsidP="008E7C39">
      <w:pPr>
        <w:pStyle w:val="ac"/>
        <w:numPr>
          <w:ilvl w:val="0"/>
          <w:numId w:val="28"/>
        </w:numPr>
        <w:tabs>
          <w:tab w:val="left" w:pos="567"/>
          <w:tab w:val="left" w:pos="900"/>
          <w:tab w:val="left" w:pos="993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  <w:u w:val="single"/>
        </w:rPr>
      </w:pPr>
      <w:r w:rsidRPr="005D569E">
        <w:rPr>
          <w:rFonts w:cstheme="minorHAnsi"/>
          <w:sz w:val="28"/>
          <w:szCs w:val="28"/>
          <w:u w:val="single"/>
        </w:rPr>
        <w:t>Ссылки на НПА</w:t>
      </w:r>
    </w:p>
    <w:p w:rsidR="00F80B0B" w:rsidRPr="00F80B0B" w:rsidRDefault="00F80B0B" w:rsidP="00F80B0B">
      <w:pPr>
        <w:pStyle w:val="ac"/>
        <w:ind w:left="0" w:firstLine="720"/>
        <w:jc w:val="both"/>
        <w:rPr>
          <w:sz w:val="28"/>
          <w:szCs w:val="28"/>
        </w:rPr>
      </w:pPr>
      <w:r w:rsidRPr="00F80B0B">
        <w:rPr>
          <w:sz w:val="28"/>
          <w:szCs w:val="28"/>
        </w:rPr>
        <w:t>Конституцией Республики Казахстан от 30 августа 1995 года;</w:t>
      </w:r>
    </w:p>
    <w:p w:rsidR="00F80B0B" w:rsidRPr="00F80B0B" w:rsidRDefault="00F80B0B" w:rsidP="00F80B0B">
      <w:pPr>
        <w:pStyle w:val="ac"/>
        <w:ind w:left="0" w:firstLine="720"/>
        <w:jc w:val="both"/>
        <w:rPr>
          <w:sz w:val="28"/>
          <w:szCs w:val="28"/>
        </w:rPr>
      </w:pPr>
      <w:r w:rsidRPr="00F80B0B">
        <w:rPr>
          <w:sz w:val="28"/>
          <w:szCs w:val="28"/>
        </w:rPr>
        <w:t xml:space="preserve">Нормативными правовыми актами в области здравоохранения:   </w:t>
      </w:r>
    </w:p>
    <w:p w:rsidR="00F80B0B" w:rsidRPr="00F80B0B" w:rsidRDefault="00F80B0B" w:rsidP="00F80B0B">
      <w:pPr>
        <w:pStyle w:val="ac"/>
        <w:ind w:left="0" w:firstLine="720"/>
        <w:jc w:val="both"/>
        <w:rPr>
          <w:sz w:val="28"/>
          <w:szCs w:val="28"/>
        </w:rPr>
      </w:pPr>
      <w:r w:rsidRPr="00F80B0B">
        <w:rPr>
          <w:sz w:val="28"/>
          <w:szCs w:val="28"/>
        </w:rPr>
        <w:t>-Конституцией Республики Казахстан от 30 августа 1995 года;</w:t>
      </w:r>
    </w:p>
    <w:p w:rsidR="00F80B0B" w:rsidRPr="00F80B0B" w:rsidRDefault="00F80B0B" w:rsidP="00F80B0B">
      <w:pPr>
        <w:pStyle w:val="ac"/>
        <w:ind w:left="0" w:firstLine="720"/>
        <w:jc w:val="both"/>
        <w:rPr>
          <w:sz w:val="28"/>
          <w:szCs w:val="28"/>
        </w:rPr>
      </w:pPr>
      <w:r w:rsidRPr="00F80B0B">
        <w:rPr>
          <w:sz w:val="28"/>
          <w:szCs w:val="28"/>
        </w:rPr>
        <w:t xml:space="preserve">Нормативными правовыми актами в области здравоохранения:   </w:t>
      </w:r>
    </w:p>
    <w:p w:rsidR="00F80B0B" w:rsidRPr="00F80B0B" w:rsidRDefault="00F80B0B" w:rsidP="00F80B0B">
      <w:pPr>
        <w:pStyle w:val="ac"/>
        <w:ind w:left="0" w:firstLine="720"/>
        <w:jc w:val="both"/>
        <w:rPr>
          <w:sz w:val="28"/>
          <w:szCs w:val="28"/>
        </w:rPr>
      </w:pPr>
      <w:r w:rsidRPr="00F80B0B">
        <w:rPr>
          <w:sz w:val="28"/>
          <w:szCs w:val="28"/>
        </w:rPr>
        <w:t>- Кодекс Республики Казахстан от 07 июля 2020 года «О здоровье народа и системе здравоохранения»;</w:t>
      </w:r>
    </w:p>
    <w:p w:rsidR="00F80B0B" w:rsidRPr="00F80B0B" w:rsidRDefault="00F80B0B" w:rsidP="00F80B0B">
      <w:pPr>
        <w:pStyle w:val="ac"/>
        <w:ind w:left="0" w:firstLine="720"/>
        <w:jc w:val="both"/>
        <w:rPr>
          <w:sz w:val="28"/>
          <w:szCs w:val="28"/>
        </w:rPr>
      </w:pPr>
      <w:r w:rsidRPr="00F80B0B">
        <w:rPr>
          <w:sz w:val="28"/>
          <w:szCs w:val="28"/>
        </w:rPr>
        <w:lastRenderedPageBreak/>
        <w:t>- ГОСТ 15.101-98 Система разработки и постановки продукции на производство «Порядок выполнения научно- исследовательских работ».</w:t>
      </w:r>
    </w:p>
    <w:p w:rsidR="00F80B0B" w:rsidRPr="00F80B0B" w:rsidRDefault="00F80B0B" w:rsidP="00F80B0B">
      <w:pPr>
        <w:pStyle w:val="ac"/>
        <w:ind w:left="0" w:firstLine="720"/>
        <w:jc w:val="both"/>
        <w:rPr>
          <w:sz w:val="28"/>
          <w:szCs w:val="28"/>
        </w:rPr>
      </w:pPr>
      <w:r w:rsidRPr="00F80B0B">
        <w:rPr>
          <w:sz w:val="28"/>
          <w:szCs w:val="28"/>
        </w:rPr>
        <w:t>- Приказ Министра здравоохранения Республики Казахстан от 25 июля 2007 года «Об утверждении Правил проведения доклинических исследований, медико-биологических экспериментов и клинических испытаний в Республике Казахстан»;</w:t>
      </w:r>
    </w:p>
    <w:p w:rsidR="00F80B0B" w:rsidRPr="00F80B0B" w:rsidRDefault="00F80B0B" w:rsidP="00F80B0B">
      <w:pPr>
        <w:pStyle w:val="ac"/>
        <w:ind w:left="0" w:firstLine="720"/>
        <w:jc w:val="both"/>
        <w:rPr>
          <w:sz w:val="28"/>
          <w:szCs w:val="28"/>
        </w:rPr>
      </w:pPr>
      <w:r w:rsidRPr="00F80B0B">
        <w:rPr>
          <w:sz w:val="28"/>
          <w:szCs w:val="28"/>
        </w:rPr>
        <w:t>-Приказ Министра здравоохранения Республики Казахстан «Об утверждении правил проведения биомедицинских исследований и требований к исследовательским центрам» от 21 декабря 2020 года № Қ</w:t>
      </w:r>
      <w:proofErr w:type="gramStart"/>
      <w:r w:rsidRPr="00F80B0B">
        <w:rPr>
          <w:sz w:val="28"/>
          <w:szCs w:val="28"/>
        </w:rPr>
        <w:t>Р</w:t>
      </w:r>
      <w:proofErr w:type="gramEnd"/>
      <w:r w:rsidRPr="00F80B0B">
        <w:rPr>
          <w:sz w:val="28"/>
          <w:szCs w:val="28"/>
        </w:rPr>
        <w:t xml:space="preserve"> ДСМ-310/2020. Зарегистрирован в Министерстве юстиции Республики Казахстан 22 декабря 2020 года № 21851;</w:t>
      </w:r>
    </w:p>
    <w:p w:rsidR="00F80B0B" w:rsidRPr="00F80B0B" w:rsidRDefault="00F80B0B" w:rsidP="00F80B0B">
      <w:pPr>
        <w:pStyle w:val="ac"/>
        <w:ind w:left="0" w:firstLine="720"/>
        <w:jc w:val="both"/>
        <w:rPr>
          <w:sz w:val="28"/>
          <w:szCs w:val="28"/>
        </w:rPr>
      </w:pPr>
      <w:r w:rsidRPr="00F80B0B">
        <w:rPr>
          <w:sz w:val="28"/>
          <w:szCs w:val="28"/>
        </w:rPr>
        <w:t xml:space="preserve">-Приказ </w:t>
      </w:r>
      <w:proofErr w:type="spellStart"/>
      <w:r w:rsidRPr="00F80B0B">
        <w:rPr>
          <w:sz w:val="28"/>
          <w:szCs w:val="28"/>
        </w:rPr>
        <w:t>и.о</w:t>
      </w:r>
      <w:proofErr w:type="spellEnd"/>
      <w:r w:rsidRPr="00F80B0B">
        <w:rPr>
          <w:sz w:val="28"/>
          <w:szCs w:val="28"/>
        </w:rPr>
        <w:t>. Министра здравоохранения Республики Казахстан «Об утверждении надлежащих фармацевтических практик» от 4 февраля 2021 года № Қ</w:t>
      </w:r>
      <w:proofErr w:type="gramStart"/>
      <w:r w:rsidRPr="00F80B0B">
        <w:rPr>
          <w:sz w:val="28"/>
          <w:szCs w:val="28"/>
        </w:rPr>
        <w:t>Р</w:t>
      </w:r>
      <w:proofErr w:type="gramEnd"/>
      <w:r w:rsidRPr="00F80B0B">
        <w:rPr>
          <w:sz w:val="28"/>
          <w:szCs w:val="28"/>
        </w:rPr>
        <w:t xml:space="preserve"> ДСМ-15. Зарегистрирован в Министерстве юстиции Республики Казахстан 9 февраля 2021 года № 22167;</w:t>
      </w:r>
    </w:p>
    <w:p w:rsidR="00F80B0B" w:rsidRPr="00F80B0B" w:rsidRDefault="00F80B0B" w:rsidP="00F80B0B">
      <w:pPr>
        <w:pStyle w:val="ac"/>
        <w:ind w:left="0" w:firstLine="720"/>
        <w:jc w:val="both"/>
        <w:rPr>
          <w:sz w:val="28"/>
          <w:szCs w:val="28"/>
        </w:rPr>
      </w:pPr>
      <w:r w:rsidRPr="00F80B0B">
        <w:rPr>
          <w:sz w:val="28"/>
          <w:szCs w:val="28"/>
        </w:rPr>
        <w:t xml:space="preserve">-Приказ </w:t>
      </w:r>
      <w:proofErr w:type="spellStart"/>
      <w:r w:rsidRPr="00F80B0B">
        <w:rPr>
          <w:sz w:val="28"/>
          <w:szCs w:val="28"/>
        </w:rPr>
        <w:t>и.о</w:t>
      </w:r>
      <w:proofErr w:type="spellEnd"/>
      <w:r w:rsidRPr="00F80B0B">
        <w:rPr>
          <w:sz w:val="28"/>
          <w:szCs w:val="28"/>
        </w:rPr>
        <w:t>. Министра здравоохранения Республики Казахстан «Об утверждении Санитарных правил "Санитарно-эпидемиологические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от 25 декабря 2020 года № Қ</w:t>
      </w:r>
      <w:proofErr w:type="gramStart"/>
      <w:r w:rsidRPr="00F80B0B">
        <w:rPr>
          <w:sz w:val="28"/>
          <w:szCs w:val="28"/>
        </w:rPr>
        <w:t>Р</w:t>
      </w:r>
      <w:proofErr w:type="gramEnd"/>
      <w:r w:rsidRPr="00F80B0B">
        <w:rPr>
          <w:sz w:val="28"/>
          <w:szCs w:val="28"/>
        </w:rPr>
        <w:t xml:space="preserve"> ДСМ-331/2020. Зарегистрирован в Министерстве юстиции Республики Казахстан 28 декабря 2020 года № 21934;</w:t>
      </w:r>
    </w:p>
    <w:p w:rsidR="00F80B0B" w:rsidRPr="00F80B0B" w:rsidRDefault="00F80B0B" w:rsidP="00F80B0B">
      <w:pPr>
        <w:pStyle w:val="ac"/>
        <w:ind w:left="0" w:firstLine="720"/>
        <w:jc w:val="both"/>
        <w:rPr>
          <w:sz w:val="28"/>
          <w:szCs w:val="28"/>
        </w:rPr>
      </w:pPr>
      <w:r w:rsidRPr="00F80B0B">
        <w:rPr>
          <w:sz w:val="28"/>
          <w:szCs w:val="28"/>
        </w:rPr>
        <w:t>-Приказ Министра здравоохранения Республики Казахстан «Об утверждении Положения по Центральной комиссии по биоэтике» от 23 октября 2020 года № Қ</w:t>
      </w:r>
      <w:proofErr w:type="gramStart"/>
      <w:r w:rsidRPr="00F80B0B">
        <w:rPr>
          <w:sz w:val="28"/>
          <w:szCs w:val="28"/>
        </w:rPr>
        <w:t>Р</w:t>
      </w:r>
      <w:proofErr w:type="gramEnd"/>
      <w:r w:rsidRPr="00F80B0B">
        <w:rPr>
          <w:sz w:val="28"/>
          <w:szCs w:val="28"/>
        </w:rPr>
        <w:t xml:space="preserve"> ДСМ-151/2020. Зарегистрирован в Министерстве юстиции Республики Казахстан 26 октября 2020 года № 21512;</w:t>
      </w:r>
    </w:p>
    <w:p w:rsidR="00F80B0B" w:rsidRPr="00F80B0B" w:rsidRDefault="00F80B0B" w:rsidP="00F80B0B">
      <w:pPr>
        <w:pStyle w:val="ac"/>
        <w:ind w:left="0" w:firstLine="720"/>
        <w:jc w:val="both"/>
        <w:rPr>
          <w:sz w:val="28"/>
          <w:szCs w:val="28"/>
        </w:rPr>
      </w:pPr>
      <w:r w:rsidRPr="00F80B0B">
        <w:rPr>
          <w:sz w:val="28"/>
          <w:szCs w:val="28"/>
        </w:rPr>
        <w:t>-Приказ Министра здравоохранения Республики Казахстан  «Об утверждении правил проведения клинических исследований лекарственных средств и медицинских изделий, клинико-лабораторных испытаний медицинских изделий для диагностики вне живого организма (</w:t>
      </w:r>
      <w:proofErr w:type="spellStart"/>
      <w:r w:rsidRPr="00F80B0B">
        <w:rPr>
          <w:sz w:val="28"/>
          <w:szCs w:val="28"/>
        </w:rPr>
        <w:t>in</w:t>
      </w:r>
      <w:proofErr w:type="spellEnd"/>
      <w:r w:rsidRPr="00F80B0B">
        <w:rPr>
          <w:sz w:val="28"/>
          <w:szCs w:val="28"/>
        </w:rPr>
        <w:t xml:space="preserve"> </w:t>
      </w:r>
      <w:proofErr w:type="spellStart"/>
      <w:r w:rsidRPr="00F80B0B">
        <w:rPr>
          <w:sz w:val="28"/>
          <w:szCs w:val="28"/>
        </w:rPr>
        <w:t>vitro</w:t>
      </w:r>
      <w:proofErr w:type="spellEnd"/>
      <w:r w:rsidRPr="00F80B0B">
        <w:rPr>
          <w:sz w:val="28"/>
          <w:szCs w:val="28"/>
        </w:rPr>
        <w:t>) и требования к клиническим базам и оказания государственной услуги Выдача разрешения на проведение клинического исследования и (или) испытания фармакологических и лекарственных средств, медицинских изделий» от 11 декабря 2020 года № Қ</w:t>
      </w:r>
      <w:proofErr w:type="gramStart"/>
      <w:r w:rsidRPr="00F80B0B">
        <w:rPr>
          <w:sz w:val="28"/>
          <w:szCs w:val="28"/>
        </w:rPr>
        <w:t>Р</w:t>
      </w:r>
      <w:proofErr w:type="gramEnd"/>
      <w:r w:rsidRPr="00F80B0B">
        <w:rPr>
          <w:sz w:val="28"/>
          <w:szCs w:val="28"/>
        </w:rPr>
        <w:t xml:space="preserve"> ДСМ-248/2020. Зарегистрирован в Министерстве юстиции Республики Казахстан 14 декабря 2020 года № 21772;</w:t>
      </w:r>
    </w:p>
    <w:p w:rsidR="00F80B0B" w:rsidRPr="00F80B0B" w:rsidRDefault="00F80B0B" w:rsidP="00F80B0B">
      <w:pPr>
        <w:pStyle w:val="ac"/>
        <w:ind w:left="0" w:firstLine="720"/>
        <w:jc w:val="both"/>
        <w:rPr>
          <w:sz w:val="28"/>
          <w:szCs w:val="28"/>
        </w:rPr>
      </w:pPr>
      <w:r w:rsidRPr="00F80B0B">
        <w:rPr>
          <w:sz w:val="28"/>
          <w:szCs w:val="28"/>
        </w:rPr>
        <w:t>-Инструкции по проведению доклинических исследований и/или испытаний фармакологических и лекарственных сре</w:t>
      </w:r>
      <w:proofErr w:type="gramStart"/>
      <w:r w:rsidRPr="00F80B0B">
        <w:rPr>
          <w:sz w:val="28"/>
          <w:szCs w:val="28"/>
        </w:rPr>
        <w:t>дств в Р</w:t>
      </w:r>
      <w:proofErr w:type="gramEnd"/>
      <w:r w:rsidRPr="00F80B0B">
        <w:rPr>
          <w:sz w:val="28"/>
          <w:szCs w:val="28"/>
        </w:rPr>
        <w:t>еспублике Казахстан (утвержденной приказом Министра здравоохранения Республики Казахстан от 14 февраля 2005 года №53);</w:t>
      </w:r>
    </w:p>
    <w:p w:rsidR="00F80B0B" w:rsidRPr="00F80B0B" w:rsidRDefault="00F80B0B" w:rsidP="00F80B0B">
      <w:pPr>
        <w:pStyle w:val="ac"/>
        <w:ind w:left="0" w:firstLine="720"/>
        <w:jc w:val="both"/>
        <w:rPr>
          <w:sz w:val="28"/>
          <w:szCs w:val="28"/>
        </w:rPr>
      </w:pPr>
      <w:r w:rsidRPr="00F80B0B">
        <w:rPr>
          <w:sz w:val="28"/>
          <w:szCs w:val="28"/>
        </w:rPr>
        <w:lastRenderedPageBreak/>
        <w:t>Государственными стандартами Республики Казахстан «Надлежащая лабораторная практика», «Надлежащая клиническая практика», утвержденными приказом Председателя Комитета по техническому регулированию и метрологии Министерства индустрии и торговли Республики Казахстан от 29 декабря 2006 года № 575;</w:t>
      </w:r>
    </w:p>
    <w:p w:rsidR="00F80B0B" w:rsidRPr="00F80B0B" w:rsidRDefault="00F80B0B" w:rsidP="00F80B0B">
      <w:pPr>
        <w:pStyle w:val="ac"/>
        <w:ind w:left="0" w:firstLine="720"/>
        <w:jc w:val="both"/>
        <w:rPr>
          <w:sz w:val="28"/>
          <w:szCs w:val="28"/>
        </w:rPr>
      </w:pPr>
      <w:r w:rsidRPr="00F80B0B">
        <w:rPr>
          <w:sz w:val="28"/>
          <w:szCs w:val="28"/>
        </w:rPr>
        <w:t xml:space="preserve"> Хельсинской декларацией Всемирной медицинской ассоциации (1964г.) </w:t>
      </w:r>
    </w:p>
    <w:p w:rsidR="00F80B0B" w:rsidRPr="00F80B0B" w:rsidRDefault="00F80B0B" w:rsidP="00F80B0B">
      <w:pPr>
        <w:pStyle w:val="ac"/>
        <w:ind w:left="0" w:firstLine="720"/>
        <w:jc w:val="both"/>
        <w:rPr>
          <w:sz w:val="28"/>
          <w:szCs w:val="28"/>
        </w:rPr>
      </w:pPr>
      <w:r w:rsidRPr="00F80B0B">
        <w:rPr>
          <w:sz w:val="28"/>
          <w:szCs w:val="28"/>
        </w:rPr>
        <w:t xml:space="preserve"> Конвенцией о правах человека и биомедицине (1997 г.);</w:t>
      </w:r>
    </w:p>
    <w:p w:rsidR="00F80B0B" w:rsidRPr="00F80B0B" w:rsidRDefault="00F80B0B" w:rsidP="00F80B0B">
      <w:pPr>
        <w:pStyle w:val="ac"/>
        <w:ind w:left="0" w:firstLine="720"/>
        <w:jc w:val="both"/>
        <w:rPr>
          <w:sz w:val="28"/>
          <w:szCs w:val="28"/>
        </w:rPr>
      </w:pPr>
      <w:r w:rsidRPr="00F80B0B">
        <w:rPr>
          <w:sz w:val="28"/>
          <w:szCs w:val="28"/>
        </w:rPr>
        <w:t xml:space="preserve"> Рекомендациями Всемирной организации здравоохранения комитетам по этике, проводящим экспертизу биомедицинских исследований (2000 г.);</w:t>
      </w:r>
    </w:p>
    <w:p w:rsidR="00F80B0B" w:rsidRPr="00F80B0B" w:rsidRDefault="00F80B0B" w:rsidP="00F80B0B">
      <w:pPr>
        <w:pStyle w:val="ac"/>
        <w:ind w:left="0" w:firstLine="720"/>
        <w:jc w:val="both"/>
        <w:rPr>
          <w:sz w:val="28"/>
          <w:szCs w:val="28"/>
        </w:rPr>
      </w:pPr>
      <w:r w:rsidRPr="00F80B0B">
        <w:rPr>
          <w:sz w:val="28"/>
          <w:szCs w:val="28"/>
        </w:rPr>
        <w:t>Европейской Конвенцией по защите прав позвоночных животных, используемых в экспериментальных и других научных целях (1986 г.);</w:t>
      </w:r>
    </w:p>
    <w:p w:rsidR="00F80B0B" w:rsidRPr="00F80B0B" w:rsidRDefault="00F80B0B" w:rsidP="00F80B0B">
      <w:pPr>
        <w:pStyle w:val="ac"/>
        <w:ind w:left="0" w:firstLine="720"/>
        <w:jc w:val="both"/>
        <w:rPr>
          <w:sz w:val="28"/>
          <w:szCs w:val="28"/>
        </w:rPr>
      </w:pPr>
      <w:r w:rsidRPr="00F80B0B">
        <w:rPr>
          <w:sz w:val="28"/>
          <w:szCs w:val="28"/>
        </w:rPr>
        <w:t>Другими нормативными правовыми актами Республики Казахстан;</w:t>
      </w:r>
    </w:p>
    <w:p w:rsidR="00F80B0B" w:rsidRPr="00F80B0B" w:rsidRDefault="00F80B0B" w:rsidP="00F80B0B">
      <w:pPr>
        <w:pStyle w:val="ac"/>
        <w:ind w:left="0" w:firstLine="720"/>
        <w:jc w:val="both"/>
        <w:rPr>
          <w:sz w:val="28"/>
          <w:szCs w:val="28"/>
        </w:rPr>
      </w:pPr>
      <w:r w:rsidRPr="00F80B0B">
        <w:rPr>
          <w:sz w:val="28"/>
          <w:szCs w:val="28"/>
        </w:rPr>
        <w:t xml:space="preserve"> Положением о Центральной комиссии по вопросам этики при Министерстве здравоохранения Республики Казахстан от 30 июля 2008 года;</w:t>
      </w:r>
    </w:p>
    <w:p w:rsidR="00F80B0B" w:rsidRDefault="00F80B0B" w:rsidP="00F80B0B">
      <w:pPr>
        <w:pStyle w:val="ac"/>
        <w:ind w:left="0" w:firstLine="720"/>
        <w:jc w:val="both"/>
      </w:pPr>
      <w:r w:rsidRPr="00F80B0B">
        <w:rPr>
          <w:sz w:val="28"/>
          <w:szCs w:val="28"/>
        </w:rPr>
        <w:t>Стандартными операционными процедурами.</w:t>
      </w:r>
    </w:p>
    <w:p w:rsidR="00091CBB" w:rsidRDefault="00091CBB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091CBB" w:rsidRDefault="00091CBB" w:rsidP="00AF4409">
      <w:pPr>
        <w:pStyle w:val="ac"/>
        <w:spacing w:after="0"/>
        <w:jc w:val="both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Лист регистрации изменений и дополнений</w:t>
      </w:r>
    </w:p>
    <w:tbl>
      <w:tblPr>
        <w:tblStyle w:val="a3"/>
        <w:tblpPr w:leftFromText="180" w:rightFromText="180" w:vertAnchor="text" w:horzAnchor="page" w:tblpX="586" w:tblpY="397"/>
        <w:tblW w:w="10843" w:type="dxa"/>
        <w:tblLook w:val="04A0" w:firstRow="1" w:lastRow="0" w:firstColumn="1" w:lastColumn="0" w:noHBand="0" w:noVBand="1"/>
      </w:tblPr>
      <w:tblGrid>
        <w:gridCol w:w="1129"/>
        <w:gridCol w:w="1134"/>
        <w:gridCol w:w="925"/>
        <w:gridCol w:w="1769"/>
        <w:gridCol w:w="2835"/>
        <w:gridCol w:w="1842"/>
        <w:gridCol w:w="1209"/>
      </w:tblGrid>
      <w:tr w:rsidR="00091CBB" w:rsidTr="00091CBB">
        <w:tc>
          <w:tcPr>
            <w:tcW w:w="4957" w:type="dxa"/>
            <w:gridSpan w:val="4"/>
          </w:tcPr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Раздел</w:t>
            </w:r>
          </w:p>
        </w:tc>
        <w:tc>
          <w:tcPr>
            <w:tcW w:w="2835" w:type="dxa"/>
          </w:tcPr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Документ об утверждении изменения/дополнения, номер, название</w:t>
            </w:r>
          </w:p>
        </w:tc>
        <w:tc>
          <w:tcPr>
            <w:tcW w:w="1842" w:type="dxa"/>
          </w:tcPr>
          <w:p w:rsid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ФИО/</w:t>
            </w:r>
          </w:p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одразделение</w:t>
            </w:r>
          </w:p>
        </w:tc>
        <w:tc>
          <w:tcPr>
            <w:tcW w:w="1209" w:type="dxa"/>
          </w:tcPr>
          <w:p w:rsidR="00091CBB" w:rsidRPr="00091CBB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одпись</w:t>
            </w:r>
          </w:p>
        </w:tc>
      </w:tr>
      <w:tr w:rsidR="00FB2546" w:rsidTr="00ED17FE">
        <w:tc>
          <w:tcPr>
            <w:tcW w:w="1129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FB2546">
              <w:rPr>
                <w:rFonts w:asciiTheme="majorHAnsi" w:hAnsiTheme="majorHAnsi" w:cstheme="majorHAnsi"/>
                <w:b/>
              </w:rPr>
              <w:t>версия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Номер, название раздела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 пункта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Описание внесенных изменений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F33B5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F33B5" w:rsidTr="00FF33B5">
        <w:tc>
          <w:tcPr>
            <w:tcW w:w="1129" w:type="dxa"/>
          </w:tcPr>
          <w:p w:rsidR="00FF33B5" w:rsidRPr="00FB2546" w:rsidRDefault="00FF33B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F33B5" w:rsidTr="00FF33B5">
        <w:tc>
          <w:tcPr>
            <w:tcW w:w="1129" w:type="dxa"/>
          </w:tcPr>
          <w:p w:rsidR="00FF33B5" w:rsidRPr="00FB2546" w:rsidRDefault="00FF33B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F33B5" w:rsidTr="00FF33B5">
        <w:tc>
          <w:tcPr>
            <w:tcW w:w="1129" w:type="dxa"/>
          </w:tcPr>
          <w:p w:rsidR="00FF33B5" w:rsidRPr="00FB2546" w:rsidRDefault="00FF33B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F33B5" w:rsidTr="00FF33B5">
        <w:tc>
          <w:tcPr>
            <w:tcW w:w="1129" w:type="dxa"/>
          </w:tcPr>
          <w:p w:rsidR="00FF33B5" w:rsidRPr="00FB2546" w:rsidRDefault="00FF33B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F33B5" w:rsidTr="00ED17FE">
        <w:tc>
          <w:tcPr>
            <w:tcW w:w="1129" w:type="dxa"/>
            <w:tcBorders>
              <w:bottom w:val="single" w:sz="4" w:space="0" w:color="auto"/>
            </w:tcBorders>
          </w:tcPr>
          <w:p w:rsidR="00FF33B5" w:rsidRPr="00FB2546" w:rsidRDefault="00FF33B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F33B5" w:rsidRDefault="00FF33B5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</w:tbl>
    <w:p w:rsidR="00091CBB" w:rsidRPr="0060185A" w:rsidRDefault="00091CBB" w:rsidP="00BD59B3">
      <w:pPr>
        <w:jc w:val="both"/>
        <w:rPr>
          <w:rFonts w:asciiTheme="majorHAnsi" w:hAnsiTheme="majorHAnsi" w:cstheme="majorHAnsi"/>
          <w:b/>
          <w:sz w:val="28"/>
          <w:szCs w:val="28"/>
        </w:rPr>
      </w:pPr>
    </w:p>
    <w:sectPr w:rsidR="00091CBB" w:rsidRPr="0060185A" w:rsidSect="00FF33B5">
      <w:headerReference w:type="default" r:id="rId9"/>
      <w:footerReference w:type="default" r:id="rId10"/>
      <w:headerReference w:type="first" r:id="rId11"/>
      <w:pgSz w:w="11906" w:h="16838"/>
      <w:pgMar w:top="-1701" w:right="850" w:bottom="1134" w:left="1701" w:header="227" w:footer="5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340" w:rsidRDefault="00782340" w:rsidP="003D5EB8">
      <w:pPr>
        <w:spacing w:after="0" w:line="240" w:lineRule="auto"/>
      </w:pPr>
      <w:r>
        <w:separator/>
      </w:r>
    </w:p>
  </w:endnote>
  <w:endnote w:type="continuationSeparator" w:id="0">
    <w:p w:rsidR="00782340" w:rsidRDefault="00782340" w:rsidP="003D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EBA" w:rsidRDefault="00F44EBA" w:rsidP="00F44EBA">
    <w:pPr>
      <w:pStyle w:val="af0"/>
      <w:rPr>
        <w:color w:val="000000"/>
      </w:rPr>
    </w:pPr>
  </w:p>
  <w:p w:rsidR="00F44EBA" w:rsidRPr="00087402" w:rsidRDefault="00F44EBA" w:rsidP="00F44EBA">
    <w:pPr>
      <w:pStyle w:val="af0"/>
    </w:pPr>
  </w:p>
  <w:p w:rsidR="00F44EBA" w:rsidRPr="0049595F" w:rsidRDefault="00F44EBA" w:rsidP="00F44EBA">
    <w:pPr>
      <w:pStyle w:val="af0"/>
    </w:pPr>
  </w:p>
  <w:p w:rsidR="00A7753C" w:rsidRPr="00F44EBA" w:rsidRDefault="00A7753C" w:rsidP="00F44EBA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340" w:rsidRDefault="00782340" w:rsidP="003D5EB8">
      <w:pPr>
        <w:spacing w:after="0" w:line="240" w:lineRule="auto"/>
      </w:pPr>
      <w:r>
        <w:separator/>
      </w:r>
    </w:p>
  </w:footnote>
  <w:footnote w:type="continuationSeparator" w:id="0">
    <w:p w:rsidR="00782340" w:rsidRDefault="00782340" w:rsidP="003D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60" w:rsidRDefault="00F37260" w:rsidP="00F80B0B">
    <w:pPr>
      <w:pStyle w:val="ae"/>
      <w:ind w:left="2127"/>
    </w:pPr>
    <w:r w:rsidRPr="00346E0E"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61312" behindDoc="0" locked="0" layoutInCell="1" allowOverlap="1" wp14:anchorId="4808356D" wp14:editId="7DF67754">
          <wp:simplePos x="0" y="0"/>
          <wp:positionH relativeFrom="column">
            <wp:posOffset>140335</wp:posOffset>
          </wp:positionH>
          <wp:positionV relativeFrom="paragraph">
            <wp:posOffset>135255</wp:posOffset>
          </wp:positionV>
          <wp:extent cx="582930" cy="59055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930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37260" w:rsidRDefault="00F37260" w:rsidP="003D5EB8">
    <w:pPr>
      <w:pStyle w:val="ae"/>
      <w:ind w:left="2127"/>
      <w:rPr>
        <w:rFonts w:ascii="Times New Roman" w:eastAsia="Times New Roman" w:hAnsi="Times New Roman" w:cs="Times New Roman"/>
        <w:b/>
        <w:sz w:val="16"/>
        <w:szCs w:val="20"/>
        <w:lang w:eastAsia="zh-CN"/>
      </w:rPr>
    </w:pPr>
  </w:p>
  <w:p w:rsidR="003D5EB8" w:rsidRDefault="00F37260" w:rsidP="00F37260">
    <w:pPr>
      <w:pStyle w:val="ae"/>
      <w:ind w:left="2127"/>
    </w:pPr>
    <w:r w:rsidRPr="00346E0E">
      <w:rPr>
        <w:rFonts w:ascii="Times New Roman" w:eastAsia="Times New Roman" w:hAnsi="Times New Roman" w:cs="Times New Roman"/>
        <w:b/>
        <w:sz w:val="16"/>
        <w:szCs w:val="20"/>
        <w:lang w:eastAsia="zh-CN"/>
      </w:rPr>
      <w:t>РГП НА ПХВ «НАЦИОНАЛЬНЫЙ ЦЕНТР ОБЩЕСТВЕННОГО ЗДРАВООХРАНЕНИЯ» МЗ  РК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60" w:rsidRDefault="00F37260" w:rsidP="00F37260">
    <w:pPr>
      <w:pStyle w:val="ae"/>
      <w:ind w:left="-284"/>
      <w:jc w:val="center"/>
      <w:rPr>
        <w:rFonts w:ascii="Times New Roman" w:eastAsia="Times New Roman" w:hAnsi="Times New Roman" w:cs="Times New Roman"/>
        <w:b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b/>
        <w:sz w:val="16"/>
        <w:szCs w:val="20"/>
        <w:lang w:eastAsia="zh-CN"/>
      </w:rPr>
      <w:t xml:space="preserve">                       </w:t>
    </w:r>
  </w:p>
  <w:p w:rsidR="00F37260" w:rsidRDefault="00F37260" w:rsidP="00F80B0B">
    <w:pPr>
      <w:pStyle w:val="ae"/>
      <w:jc w:val="center"/>
      <w:rPr>
        <w:rFonts w:ascii="Times New Roman" w:eastAsia="Times New Roman" w:hAnsi="Times New Roman" w:cs="Times New Roman"/>
        <w:b/>
        <w:sz w:val="16"/>
        <w:szCs w:val="20"/>
        <w:lang w:eastAsia="zh-CN"/>
      </w:rPr>
    </w:pPr>
    <w:r w:rsidRPr="00346E0E"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0" locked="0" layoutInCell="1" allowOverlap="1" wp14:anchorId="1D9CA20D" wp14:editId="1D018A3E">
          <wp:simplePos x="0" y="0"/>
          <wp:positionH relativeFrom="column">
            <wp:posOffset>107315</wp:posOffset>
          </wp:positionH>
          <wp:positionV relativeFrom="paragraph">
            <wp:posOffset>64135</wp:posOffset>
          </wp:positionV>
          <wp:extent cx="582930" cy="590550"/>
          <wp:effectExtent l="0" t="0" r="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930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37260" w:rsidRDefault="00F37260" w:rsidP="00F37260">
    <w:pPr>
      <w:pStyle w:val="ae"/>
      <w:ind w:left="-284"/>
      <w:jc w:val="center"/>
      <w:rPr>
        <w:rFonts w:ascii="Times New Roman" w:eastAsia="Times New Roman" w:hAnsi="Times New Roman" w:cs="Times New Roman"/>
        <w:b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b/>
        <w:sz w:val="16"/>
        <w:szCs w:val="20"/>
        <w:lang w:eastAsia="zh-CN"/>
      </w:rPr>
      <w:t xml:space="preserve">                                   </w:t>
    </w:r>
  </w:p>
  <w:p w:rsidR="00F37260" w:rsidRDefault="00F37260" w:rsidP="00F37260">
    <w:pPr>
      <w:pStyle w:val="ae"/>
      <w:ind w:left="-284"/>
      <w:jc w:val="center"/>
      <w:rPr>
        <w:rFonts w:ascii="Times New Roman" w:eastAsia="Times New Roman" w:hAnsi="Times New Roman" w:cs="Times New Roman"/>
        <w:b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b/>
        <w:sz w:val="16"/>
        <w:szCs w:val="20"/>
        <w:lang w:eastAsia="zh-CN"/>
      </w:rPr>
      <w:t xml:space="preserve">                     </w:t>
    </w:r>
  </w:p>
  <w:p w:rsidR="00F37260" w:rsidRPr="00346E0E" w:rsidRDefault="00F37260" w:rsidP="00F37260">
    <w:pPr>
      <w:pStyle w:val="ae"/>
      <w:ind w:left="-284"/>
      <w:jc w:val="center"/>
      <w:rPr>
        <w:rFonts w:ascii="Times New Roman" w:hAnsi="Times New Roman" w:cs="Times New Roman"/>
        <w:sz w:val="12"/>
      </w:rPr>
    </w:pPr>
    <w:r>
      <w:rPr>
        <w:rFonts w:ascii="Times New Roman" w:eastAsia="Times New Roman" w:hAnsi="Times New Roman" w:cs="Times New Roman"/>
        <w:b/>
        <w:sz w:val="16"/>
        <w:szCs w:val="20"/>
        <w:lang w:eastAsia="zh-CN"/>
      </w:rPr>
      <w:t xml:space="preserve">                                   </w:t>
    </w:r>
    <w:r w:rsidRPr="00346E0E">
      <w:rPr>
        <w:rFonts w:ascii="Times New Roman" w:eastAsia="Times New Roman" w:hAnsi="Times New Roman" w:cs="Times New Roman"/>
        <w:b/>
        <w:sz w:val="16"/>
        <w:szCs w:val="20"/>
        <w:lang w:eastAsia="zh-CN"/>
      </w:rPr>
      <w:t>РГП НА ПХВ «НАЦИОНАЛЬНЫЙ ЦЕНТР ОБЩЕСТВЕННОГО ЗДРАВООХРАНЕНИЯ» МЗ  РК</w:t>
    </w:r>
  </w:p>
  <w:p w:rsidR="00EE1069" w:rsidRDefault="00EE1069" w:rsidP="00FF33B5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42F6"/>
    <w:multiLevelType w:val="singleLevel"/>
    <w:tmpl w:val="A27E6272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1">
    <w:nsid w:val="049628E7"/>
    <w:multiLevelType w:val="hybridMultilevel"/>
    <w:tmpl w:val="64FA55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7513BE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3">
    <w:nsid w:val="0C6236C0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4">
    <w:nsid w:val="122711F3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5">
    <w:nsid w:val="1A2825AF"/>
    <w:multiLevelType w:val="hybridMultilevel"/>
    <w:tmpl w:val="DD709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2D63B1"/>
    <w:multiLevelType w:val="hybridMultilevel"/>
    <w:tmpl w:val="E346991C"/>
    <w:lvl w:ilvl="0" w:tplc="60C852C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AE43184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8">
    <w:nsid w:val="2B976AD8"/>
    <w:multiLevelType w:val="hybridMultilevel"/>
    <w:tmpl w:val="83B05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171EA2"/>
    <w:multiLevelType w:val="hybridMultilevel"/>
    <w:tmpl w:val="293A24EC"/>
    <w:lvl w:ilvl="0" w:tplc="EC76EE9A">
      <w:start w:val="1"/>
      <w:numFmt w:val="decimal"/>
      <w:lvlText w:val="%1."/>
      <w:lvlJc w:val="left"/>
      <w:pPr>
        <w:ind w:left="1920" w:hanging="360"/>
      </w:pPr>
      <w:rPr>
        <w:rFonts w:cstheme="minorHAnsi" w:hint="default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325944AB"/>
    <w:multiLevelType w:val="hybridMultilevel"/>
    <w:tmpl w:val="CCAA4B26"/>
    <w:lvl w:ilvl="0" w:tplc="B7CC7CF8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C680A"/>
    <w:multiLevelType w:val="hybridMultilevel"/>
    <w:tmpl w:val="1C1842AE"/>
    <w:lvl w:ilvl="0" w:tplc="0E3C8DE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FB132B"/>
    <w:multiLevelType w:val="hybridMultilevel"/>
    <w:tmpl w:val="2BA81E0C"/>
    <w:lvl w:ilvl="0" w:tplc="11F2B0AC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B201A5"/>
    <w:multiLevelType w:val="hybridMultilevel"/>
    <w:tmpl w:val="792E68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DA08B3"/>
    <w:multiLevelType w:val="hybridMultilevel"/>
    <w:tmpl w:val="5C48B8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B1F2A90"/>
    <w:multiLevelType w:val="hybridMultilevel"/>
    <w:tmpl w:val="C70CB1CC"/>
    <w:lvl w:ilvl="0" w:tplc="6EFACA1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B582BFD"/>
    <w:multiLevelType w:val="hybridMultilevel"/>
    <w:tmpl w:val="725CB2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525E47"/>
    <w:multiLevelType w:val="hybridMultilevel"/>
    <w:tmpl w:val="12687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B956D4"/>
    <w:multiLevelType w:val="hybridMultilevel"/>
    <w:tmpl w:val="AD309D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164B1D"/>
    <w:multiLevelType w:val="multilevel"/>
    <w:tmpl w:val="A17A38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imes New Roman" w:hAnsi="Symbol" w:hint="default"/>
        <w:cs w:val="0"/>
        <w:lang w:bidi="th-TH"/>
      </w:rPr>
    </w:lvl>
    <w:lvl w:ilvl="1">
      <w:start w:val="8"/>
      <w:numFmt w:val="bullet"/>
      <w:lvlText w:val=""/>
      <w:lvlJc w:val="left"/>
      <w:pPr>
        <w:tabs>
          <w:tab w:val="num" w:pos="2175"/>
        </w:tabs>
        <w:ind w:left="2175" w:hanging="375"/>
      </w:pPr>
      <w:rPr>
        <w:rFonts w:ascii="Webdings" w:eastAsia="Times New Roman" w:hAnsi="Webdings" w:cs="Angsana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Times New Roman" w:hAnsi="Wingdings" w:hint="default"/>
        <w:cs w:val="0"/>
        <w:lang w:bidi="th-TH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Times New Roman" w:hAnsi="Symbol" w:hint="default"/>
        <w:cs w:val="0"/>
        <w:lang w:bidi="th-TH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cs w:val="0"/>
        <w:lang w:bidi="th-TH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Times New Roman" w:hAnsi="Wingdings" w:hint="default"/>
        <w:cs w:val="0"/>
        <w:lang w:bidi="th-TH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Times New Roman" w:hAnsi="Symbol" w:hint="default"/>
        <w:cs w:val="0"/>
        <w:lang w:bidi="th-TH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cs w:val="0"/>
        <w:lang w:bidi="th-TH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Times New Roman" w:hAnsi="Wingdings" w:hint="default"/>
        <w:cs w:val="0"/>
        <w:lang w:bidi="th-TH"/>
      </w:rPr>
    </w:lvl>
  </w:abstractNum>
  <w:abstractNum w:abstractNumId="20">
    <w:nsid w:val="51E75C7F"/>
    <w:multiLevelType w:val="hybridMultilevel"/>
    <w:tmpl w:val="050AB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2E842D6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22">
    <w:nsid w:val="53756597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23">
    <w:nsid w:val="55236466"/>
    <w:multiLevelType w:val="hybridMultilevel"/>
    <w:tmpl w:val="B39CED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3A55A4"/>
    <w:multiLevelType w:val="hybridMultilevel"/>
    <w:tmpl w:val="8E34C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271FC0"/>
    <w:multiLevelType w:val="hybridMultilevel"/>
    <w:tmpl w:val="5D783B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0C65945"/>
    <w:multiLevelType w:val="hybridMultilevel"/>
    <w:tmpl w:val="432EACE6"/>
    <w:lvl w:ilvl="0" w:tplc="9B3834AC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11C477B"/>
    <w:multiLevelType w:val="hybridMultilevel"/>
    <w:tmpl w:val="0C02F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0841D5"/>
    <w:multiLevelType w:val="hybridMultilevel"/>
    <w:tmpl w:val="7F08E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62214D"/>
    <w:multiLevelType w:val="singleLevel"/>
    <w:tmpl w:val="056C6A3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24"/>
        <w:szCs w:val="24"/>
      </w:rPr>
    </w:lvl>
  </w:abstractNum>
  <w:abstractNum w:abstractNumId="30">
    <w:nsid w:val="65757C81"/>
    <w:multiLevelType w:val="hybridMultilevel"/>
    <w:tmpl w:val="D3805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72F3117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32">
    <w:nsid w:val="7C481EC5"/>
    <w:multiLevelType w:val="hybridMultilevel"/>
    <w:tmpl w:val="3CB081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FEB1FAA"/>
    <w:multiLevelType w:val="hybridMultilevel"/>
    <w:tmpl w:val="651A0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E4169E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0"/>
  </w:num>
  <w:num w:numId="4">
    <w:abstractNumId w:val="19"/>
  </w:num>
  <w:num w:numId="5">
    <w:abstractNumId w:val="14"/>
  </w:num>
  <w:num w:numId="6">
    <w:abstractNumId w:val="28"/>
  </w:num>
  <w:num w:numId="7">
    <w:abstractNumId w:val="23"/>
  </w:num>
  <w:num w:numId="8">
    <w:abstractNumId w:val="2"/>
  </w:num>
  <w:num w:numId="9">
    <w:abstractNumId w:val="31"/>
  </w:num>
  <w:num w:numId="10">
    <w:abstractNumId w:val="3"/>
  </w:num>
  <w:num w:numId="11">
    <w:abstractNumId w:val="4"/>
  </w:num>
  <w:num w:numId="12">
    <w:abstractNumId w:val="21"/>
  </w:num>
  <w:num w:numId="13">
    <w:abstractNumId w:val="22"/>
  </w:num>
  <w:num w:numId="14">
    <w:abstractNumId w:val="7"/>
  </w:num>
  <w:num w:numId="15">
    <w:abstractNumId w:val="1"/>
  </w:num>
  <w:num w:numId="16">
    <w:abstractNumId w:val="30"/>
  </w:num>
  <w:num w:numId="17">
    <w:abstractNumId w:val="18"/>
  </w:num>
  <w:num w:numId="18">
    <w:abstractNumId w:val="24"/>
  </w:num>
  <w:num w:numId="19">
    <w:abstractNumId w:val="10"/>
  </w:num>
  <w:num w:numId="20">
    <w:abstractNumId w:val="27"/>
  </w:num>
  <w:num w:numId="21">
    <w:abstractNumId w:val="20"/>
  </w:num>
  <w:num w:numId="22">
    <w:abstractNumId w:val="29"/>
  </w:num>
  <w:num w:numId="23">
    <w:abstractNumId w:val="5"/>
  </w:num>
  <w:num w:numId="24">
    <w:abstractNumId w:val="33"/>
  </w:num>
  <w:num w:numId="25">
    <w:abstractNumId w:val="9"/>
  </w:num>
  <w:num w:numId="26">
    <w:abstractNumId w:val="11"/>
  </w:num>
  <w:num w:numId="27">
    <w:abstractNumId w:val="32"/>
  </w:num>
  <w:num w:numId="28">
    <w:abstractNumId w:val="26"/>
  </w:num>
  <w:num w:numId="29">
    <w:abstractNumId w:val="16"/>
  </w:num>
  <w:num w:numId="30">
    <w:abstractNumId w:val="8"/>
  </w:num>
  <w:num w:numId="31">
    <w:abstractNumId w:val="13"/>
  </w:num>
  <w:num w:numId="32">
    <w:abstractNumId w:val="25"/>
  </w:num>
  <w:num w:numId="33">
    <w:abstractNumId w:val="17"/>
  </w:num>
  <w:num w:numId="3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7D4B"/>
    <w:rsid w:val="00021227"/>
    <w:rsid w:val="0003391B"/>
    <w:rsid w:val="00034907"/>
    <w:rsid w:val="00044523"/>
    <w:rsid w:val="00060A84"/>
    <w:rsid w:val="00065186"/>
    <w:rsid w:val="00065DE2"/>
    <w:rsid w:val="00091CBB"/>
    <w:rsid w:val="000A24D8"/>
    <w:rsid w:val="00105229"/>
    <w:rsid w:val="00121674"/>
    <w:rsid w:val="0012551B"/>
    <w:rsid w:val="00142E90"/>
    <w:rsid w:val="00190DBD"/>
    <w:rsid w:val="00196F2F"/>
    <w:rsid w:val="001A35F9"/>
    <w:rsid w:val="001A48D9"/>
    <w:rsid w:val="00215B4E"/>
    <w:rsid w:val="0021761A"/>
    <w:rsid w:val="00251BBA"/>
    <w:rsid w:val="0026130C"/>
    <w:rsid w:val="002750A0"/>
    <w:rsid w:val="00287C69"/>
    <w:rsid w:val="00291710"/>
    <w:rsid w:val="002A0347"/>
    <w:rsid w:val="002A45F0"/>
    <w:rsid w:val="002B0765"/>
    <w:rsid w:val="002B6C03"/>
    <w:rsid w:val="002C2D8F"/>
    <w:rsid w:val="002C35BD"/>
    <w:rsid w:val="002D62B6"/>
    <w:rsid w:val="002D6435"/>
    <w:rsid w:val="002D6DAA"/>
    <w:rsid w:val="00300B51"/>
    <w:rsid w:val="00303588"/>
    <w:rsid w:val="00336194"/>
    <w:rsid w:val="00340FDF"/>
    <w:rsid w:val="00364942"/>
    <w:rsid w:val="003721F2"/>
    <w:rsid w:val="00396A22"/>
    <w:rsid w:val="003D5EB8"/>
    <w:rsid w:val="004034F0"/>
    <w:rsid w:val="004127A6"/>
    <w:rsid w:val="00424779"/>
    <w:rsid w:val="004277DA"/>
    <w:rsid w:val="00430BAC"/>
    <w:rsid w:val="00433143"/>
    <w:rsid w:val="00435D3D"/>
    <w:rsid w:val="0043625B"/>
    <w:rsid w:val="00437526"/>
    <w:rsid w:val="004753F4"/>
    <w:rsid w:val="004B4EED"/>
    <w:rsid w:val="004C4044"/>
    <w:rsid w:val="004D5DD1"/>
    <w:rsid w:val="004F041F"/>
    <w:rsid w:val="00503556"/>
    <w:rsid w:val="00506EF6"/>
    <w:rsid w:val="00546738"/>
    <w:rsid w:val="005639DB"/>
    <w:rsid w:val="00582B81"/>
    <w:rsid w:val="005C7498"/>
    <w:rsid w:val="005D569E"/>
    <w:rsid w:val="0060185A"/>
    <w:rsid w:val="0062136E"/>
    <w:rsid w:val="006313B5"/>
    <w:rsid w:val="0065179C"/>
    <w:rsid w:val="006804B8"/>
    <w:rsid w:val="00683E65"/>
    <w:rsid w:val="006A34F5"/>
    <w:rsid w:val="006C0EB3"/>
    <w:rsid w:val="006D05E5"/>
    <w:rsid w:val="00707D4B"/>
    <w:rsid w:val="00732B01"/>
    <w:rsid w:val="00733B21"/>
    <w:rsid w:val="00771266"/>
    <w:rsid w:val="00782340"/>
    <w:rsid w:val="007977A5"/>
    <w:rsid w:val="007C3FBB"/>
    <w:rsid w:val="007C5B29"/>
    <w:rsid w:val="007F0D93"/>
    <w:rsid w:val="007F41F2"/>
    <w:rsid w:val="00810129"/>
    <w:rsid w:val="008226BA"/>
    <w:rsid w:val="008339DF"/>
    <w:rsid w:val="00861FFB"/>
    <w:rsid w:val="0087428C"/>
    <w:rsid w:val="00882DA0"/>
    <w:rsid w:val="008B6E39"/>
    <w:rsid w:val="008D243F"/>
    <w:rsid w:val="008E7C39"/>
    <w:rsid w:val="00932E00"/>
    <w:rsid w:val="00936B1E"/>
    <w:rsid w:val="0098167E"/>
    <w:rsid w:val="009E3C74"/>
    <w:rsid w:val="00A44520"/>
    <w:rsid w:val="00A573A1"/>
    <w:rsid w:val="00A75FCA"/>
    <w:rsid w:val="00A7753C"/>
    <w:rsid w:val="00AA725A"/>
    <w:rsid w:val="00AD7B0E"/>
    <w:rsid w:val="00AE0DAF"/>
    <w:rsid w:val="00AE75C9"/>
    <w:rsid w:val="00AF2F44"/>
    <w:rsid w:val="00AF4409"/>
    <w:rsid w:val="00B05053"/>
    <w:rsid w:val="00B11741"/>
    <w:rsid w:val="00B5719B"/>
    <w:rsid w:val="00B710FE"/>
    <w:rsid w:val="00B7362E"/>
    <w:rsid w:val="00BA0F4F"/>
    <w:rsid w:val="00BD0B28"/>
    <w:rsid w:val="00BD59B3"/>
    <w:rsid w:val="00BF7889"/>
    <w:rsid w:val="00C1274B"/>
    <w:rsid w:val="00C16846"/>
    <w:rsid w:val="00C30FA8"/>
    <w:rsid w:val="00C369A1"/>
    <w:rsid w:val="00C403FF"/>
    <w:rsid w:val="00C46A2C"/>
    <w:rsid w:val="00C5111F"/>
    <w:rsid w:val="00C56692"/>
    <w:rsid w:val="00C96480"/>
    <w:rsid w:val="00CB249B"/>
    <w:rsid w:val="00CB365C"/>
    <w:rsid w:val="00D129A9"/>
    <w:rsid w:val="00D35182"/>
    <w:rsid w:val="00DB0A76"/>
    <w:rsid w:val="00DD1937"/>
    <w:rsid w:val="00DE3372"/>
    <w:rsid w:val="00E07D07"/>
    <w:rsid w:val="00E31468"/>
    <w:rsid w:val="00E513AE"/>
    <w:rsid w:val="00E90B1E"/>
    <w:rsid w:val="00EB7F82"/>
    <w:rsid w:val="00ED17FE"/>
    <w:rsid w:val="00ED37B2"/>
    <w:rsid w:val="00EE1069"/>
    <w:rsid w:val="00F37260"/>
    <w:rsid w:val="00F40E1A"/>
    <w:rsid w:val="00F44EBA"/>
    <w:rsid w:val="00F45B3F"/>
    <w:rsid w:val="00F4700A"/>
    <w:rsid w:val="00F64222"/>
    <w:rsid w:val="00F80B0B"/>
    <w:rsid w:val="00FB2546"/>
    <w:rsid w:val="00FC778F"/>
    <w:rsid w:val="00FD33B9"/>
    <w:rsid w:val="00FF33B5"/>
    <w:rsid w:val="00FF5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7F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rsid w:val="00C1274B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F45B3F"/>
    <w:pPr>
      <w:spacing w:after="120" w:line="240" w:lineRule="auto"/>
    </w:pPr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34">
    <w:name w:val="Основной текст 3 Знак"/>
    <w:basedOn w:val="a0"/>
    <w:link w:val="33"/>
    <w:rsid w:val="00F45B3F"/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ED17F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f6">
    <w:name w:val="Title"/>
    <w:basedOn w:val="a"/>
    <w:link w:val="af7"/>
    <w:qFormat/>
    <w:rsid w:val="0003391B"/>
    <w:pPr>
      <w:spacing w:after="0" w:line="240" w:lineRule="auto"/>
      <w:jc w:val="center"/>
    </w:pPr>
    <w:rPr>
      <w:rFonts w:ascii="Times New Roman" w:eastAsia="Times New Roman" w:hAnsi="Times New Roman" w:cs="Angsana New"/>
      <w:b/>
      <w:bCs/>
      <w:sz w:val="24"/>
      <w:szCs w:val="24"/>
      <w:lang w:val="en-US" w:bidi="th-TH"/>
    </w:rPr>
  </w:style>
  <w:style w:type="character" w:customStyle="1" w:styleId="af7">
    <w:name w:val="Название Знак"/>
    <w:basedOn w:val="a0"/>
    <w:link w:val="af6"/>
    <w:rsid w:val="0003391B"/>
    <w:rPr>
      <w:rFonts w:ascii="Times New Roman" w:eastAsia="Times New Roman" w:hAnsi="Times New Roman" w:cs="Angsana New"/>
      <w:b/>
      <w:bCs/>
      <w:sz w:val="24"/>
      <w:szCs w:val="24"/>
      <w:lang w:val="en-US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E052C-0CD1-417D-BFD5-485D40212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7</Pages>
  <Words>1235</Words>
  <Characters>7040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Каптагаева Айгуль</dc:creator>
  <cp:lastModifiedBy>User</cp:lastModifiedBy>
  <cp:revision>56</cp:revision>
  <cp:lastPrinted>2019-12-06T11:37:00Z</cp:lastPrinted>
  <dcterms:created xsi:type="dcterms:W3CDTF">2015-12-29T14:50:00Z</dcterms:created>
  <dcterms:modified xsi:type="dcterms:W3CDTF">2024-06-26T06:29:00Z</dcterms:modified>
</cp:coreProperties>
</file>